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26C1" w14:textId="38F362B7" w:rsidR="00C7340E" w:rsidRDefault="00C7340E" w:rsidP="001E3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ДЕТАЛЬНЫЙ ГРАФИК</w:t>
      </w:r>
      <w:r w:rsidR="00AB4393">
        <w:rPr>
          <w:rFonts w:ascii="Times New Roman" w:hAnsi="Times New Roman" w:cs="Times New Roman"/>
          <w:b/>
          <w:bCs/>
          <w:sz w:val="24"/>
          <w:szCs w:val="24"/>
        </w:rPr>
        <w:t xml:space="preserve"> (ориентировочный)</w:t>
      </w:r>
    </w:p>
    <w:p w14:paraId="4EB5C3F9" w14:textId="6E553138" w:rsidR="001E31AD" w:rsidRPr="001E31AD" w:rsidRDefault="001E31AD" w:rsidP="00C73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34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МАРШРУТ: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748FF">
        <w:rPr>
          <w:rFonts w:ascii="Times New Roman" w:hAnsi="Times New Roman" w:cs="Times New Roman"/>
          <w:b/>
          <w:bCs/>
          <w:sz w:val="24"/>
          <w:szCs w:val="24"/>
        </w:rPr>
        <w:t>ВОЛОГДА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8FF">
        <w:rPr>
          <w:rFonts w:ascii="Times New Roman" w:hAnsi="Times New Roman" w:cs="Times New Roman"/>
          <w:b/>
          <w:bCs/>
          <w:sz w:val="24"/>
          <w:szCs w:val="24"/>
        </w:rPr>
        <w:t>ТОТЬМА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5748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8FF">
        <w:rPr>
          <w:rFonts w:ascii="Times New Roman" w:hAnsi="Times New Roman" w:cs="Times New Roman"/>
          <w:b/>
          <w:bCs/>
          <w:sz w:val="24"/>
          <w:szCs w:val="24"/>
        </w:rPr>
        <w:t>ДЕДОВ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8FF">
        <w:rPr>
          <w:rFonts w:ascii="Times New Roman" w:hAnsi="Times New Roman" w:cs="Times New Roman"/>
          <w:b/>
          <w:bCs/>
          <w:sz w:val="24"/>
          <w:szCs w:val="24"/>
        </w:rPr>
        <w:t>ОСТРОВ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8FF">
        <w:rPr>
          <w:rFonts w:ascii="Times New Roman" w:hAnsi="Times New Roman" w:cs="Times New Roman"/>
          <w:b/>
          <w:bCs/>
          <w:sz w:val="24"/>
          <w:szCs w:val="24"/>
        </w:rPr>
        <w:t>- НЮКСЕНИЦА- ПОЖАРИЩЕ-ОПОКИ- ВЕЛИКИЙ УСТЮГ</w:t>
      </w:r>
    </w:p>
    <w:p w14:paraId="312F0B74" w14:textId="3F202199" w:rsidR="00440F2C" w:rsidRDefault="001E31AD" w:rsidP="0060035E">
      <w:r w:rsidRPr="00C7340E">
        <w:rPr>
          <w:b/>
          <w:bCs/>
          <w:color w:val="FF0000"/>
        </w:rPr>
        <w:t>РАЗМЕЩЕНИЕ</w:t>
      </w:r>
      <w:r>
        <w:t xml:space="preserve">: в отелях и гостевых домах в комфортабельных номерах с удобствами </w:t>
      </w:r>
    </w:p>
    <w:p w14:paraId="4C790A4E" w14:textId="25900629" w:rsidR="00802FE0" w:rsidRDefault="001E31AD" w:rsidP="0060035E">
      <w:r w:rsidRPr="00C7340E">
        <w:rPr>
          <w:b/>
          <w:bCs/>
          <w:color w:val="FF0000"/>
        </w:rPr>
        <w:t>ПИТАНИЕ:</w:t>
      </w:r>
      <w:r w:rsidRPr="00C7340E">
        <w:rPr>
          <w:color w:val="FF0000"/>
        </w:rPr>
        <w:t xml:space="preserve"> </w:t>
      </w:r>
      <w:r>
        <w:t>3-хразовое (завтрак, обед, ужин) – ежедневно</w:t>
      </w:r>
    </w:p>
    <w:p w14:paraId="6B1D41F9" w14:textId="348BE9D4" w:rsidR="001E31AD" w:rsidRDefault="001E31AD" w:rsidP="0060035E">
      <w:r w:rsidRPr="00C7340E">
        <w:rPr>
          <w:b/>
          <w:bCs/>
          <w:color w:val="FF0000"/>
        </w:rPr>
        <w:t>ТРАНСФЕРЫ:</w:t>
      </w:r>
      <w:r w:rsidRPr="00C7340E">
        <w:rPr>
          <w:color w:val="FF0000"/>
        </w:rPr>
        <w:t xml:space="preserve"> </w:t>
      </w:r>
      <w:proofErr w:type="gramStart"/>
      <w:r>
        <w:t>на  лицензированных</w:t>
      </w:r>
      <w:proofErr w:type="gramEnd"/>
      <w:r>
        <w:t xml:space="preserve"> автобусах по всему маршруту</w:t>
      </w:r>
    </w:p>
    <w:p w14:paraId="156A42BC" w14:textId="0511FCE2" w:rsidR="001E31AD" w:rsidRDefault="001E31AD" w:rsidP="0060035E">
      <w:r w:rsidRPr="00C7340E">
        <w:rPr>
          <w:b/>
          <w:bCs/>
          <w:color w:val="FF0000"/>
        </w:rPr>
        <w:t>МЕДСОПРОВОЖДЕНИЕ</w:t>
      </w:r>
      <w:r w:rsidRPr="00C7340E">
        <w:rPr>
          <w:color w:val="FF0000"/>
        </w:rPr>
        <w:t xml:space="preserve">: </w:t>
      </w:r>
      <w:r>
        <w:t>медработник по всему маршруту</w:t>
      </w:r>
    </w:p>
    <w:p w14:paraId="1E1F2C6A" w14:textId="4CA5E6D8" w:rsidR="001E31AD" w:rsidRDefault="001E31AD" w:rsidP="0060035E">
      <w:r w:rsidRPr="00C7340E">
        <w:rPr>
          <w:b/>
          <w:bCs/>
          <w:color w:val="FF0000"/>
        </w:rPr>
        <w:t>ЭКСКУРСИИ И МАСТЕР КЛАССЫ</w:t>
      </w:r>
      <w:r w:rsidR="00C7340E">
        <w:rPr>
          <w:b/>
          <w:bCs/>
        </w:rPr>
        <w:t>:</w:t>
      </w:r>
      <w:r>
        <w:t xml:space="preserve"> (все указанные в программе входят в стоимость поездки)  </w:t>
      </w:r>
    </w:p>
    <w:tbl>
      <w:tblPr>
        <w:tblStyle w:val="a6"/>
        <w:tblW w:w="16727" w:type="dxa"/>
        <w:tblInd w:w="-1139" w:type="dxa"/>
        <w:tblLook w:val="04A0" w:firstRow="1" w:lastRow="0" w:firstColumn="1" w:lastColumn="0" w:noHBand="0" w:noVBand="1"/>
      </w:tblPr>
      <w:tblGrid>
        <w:gridCol w:w="1843"/>
        <w:gridCol w:w="5320"/>
        <w:gridCol w:w="9564"/>
      </w:tblGrid>
      <w:tr w:rsidR="00802FE0" w14:paraId="558371F8" w14:textId="77777777" w:rsidTr="00AC1BEA">
        <w:tc>
          <w:tcPr>
            <w:tcW w:w="1843" w:type="dxa"/>
          </w:tcPr>
          <w:p w14:paraId="19A67BCA" w14:textId="452C1977" w:rsidR="00802FE0" w:rsidRDefault="00802FE0" w:rsidP="00FB1202">
            <w:pPr>
              <w:jc w:val="right"/>
            </w:pPr>
            <w:r>
              <w:t>ДЕНЬ</w:t>
            </w:r>
          </w:p>
        </w:tc>
        <w:tc>
          <w:tcPr>
            <w:tcW w:w="5320" w:type="dxa"/>
          </w:tcPr>
          <w:p w14:paraId="22E7ADC8" w14:textId="4F7A61B3" w:rsidR="00802FE0" w:rsidRDefault="00802FE0" w:rsidP="0060035E">
            <w:r>
              <w:t>ПРОГРАММА</w:t>
            </w:r>
          </w:p>
        </w:tc>
        <w:tc>
          <w:tcPr>
            <w:tcW w:w="9564" w:type="dxa"/>
          </w:tcPr>
          <w:p w14:paraId="2D028A61" w14:textId="55BB5FAA" w:rsidR="00802FE0" w:rsidRDefault="00802FE0" w:rsidP="0060035E">
            <w:r>
              <w:t>ПРИМЕЧАНИЯ</w:t>
            </w:r>
          </w:p>
        </w:tc>
      </w:tr>
      <w:tr w:rsidR="00802FE0" w:rsidRPr="00C7340E" w14:paraId="4D8878EE" w14:textId="77777777" w:rsidTr="00AC1BEA">
        <w:tc>
          <w:tcPr>
            <w:tcW w:w="1843" w:type="dxa"/>
          </w:tcPr>
          <w:p w14:paraId="2EB822EB" w14:textId="5F5E88E0" w:rsidR="00802FE0" w:rsidRPr="00C7340E" w:rsidRDefault="00802FE0" w:rsidP="00FB120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1-Й ДЕНЬ</w:t>
            </w:r>
          </w:p>
        </w:tc>
        <w:tc>
          <w:tcPr>
            <w:tcW w:w="5320" w:type="dxa"/>
          </w:tcPr>
          <w:p w14:paraId="69205375" w14:textId="6D79101F" w:rsidR="00802FE0" w:rsidRPr="00C7340E" w:rsidRDefault="00802FE0" w:rsidP="0060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21-50 </w:t>
            </w:r>
            <w:r w:rsidR="001E31AD"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Выезд в Вологду </w:t>
            </w:r>
          </w:p>
        </w:tc>
        <w:tc>
          <w:tcPr>
            <w:tcW w:w="9564" w:type="dxa"/>
          </w:tcPr>
          <w:p w14:paraId="182E914A" w14:textId="1058D5C1" w:rsidR="00802FE0" w:rsidRPr="00C7340E" w:rsidRDefault="00802FE0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Поезд, плацкартный вагон</w:t>
            </w:r>
          </w:p>
        </w:tc>
      </w:tr>
      <w:tr w:rsidR="00802FE0" w:rsidRPr="00C7340E" w14:paraId="19756F8F" w14:textId="77777777" w:rsidTr="00AC1BEA">
        <w:tc>
          <w:tcPr>
            <w:tcW w:w="1843" w:type="dxa"/>
          </w:tcPr>
          <w:p w14:paraId="07943362" w14:textId="4618BE7A" w:rsidR="00802FE0" w:rsidRPr="00C7340E" w:rsidRDefault="00802FE0" w:rsidP="00FB120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2-Й ДЕНЬ</w:t>
            </w:r>
          </w:p>
        </w:tc>
        <w:tc>
          <w:tcPr>
            <w:tcW w:w="5320" w:type="dxa"/>
          </w:tcPr>
          <w:p w14:paraId="5B83DFD0" w14:textId="54896644" w:rsidR="00802FE0" w:rsidRPr="00C7340E" w:rsidRDefault="00802FE0" w:rsidP="0060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05-50 </w:t>
            </w:r>
            <w:r w:rsidR="001E31AD"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340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Прибытие в Вологду</w:t>
            </w:r>
          </w:p>
        </w:tc>
        <w:tc>
          <w:tcPr>
            <w:tcW w:w="9564" w:type="dxa"/>
          </w:tcPr>
          <w:p w14:paraId="46E68A0F" w14:textId="77777777" w:rsidR="00802FE0" w:rsidRPr="00C7340E" w:rsidRDefault="00802FE0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в </w:t>
            </w:r>
            <w:hyperlink r:id="rId6" w:history="1">
              <w:r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хостеле «Пилигрим»</w:t>
              </w:r>
            </w:hyperlink>
          </w:p>
          <w:p w14:paraId="6D2E04A7" w14:textId="77777777" w:rsidR="00802FE0" w:rsidRPr="00C7340E" w:rsidRDefault="00802FE0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FE0" w:rsidRPr="00C7340E" w14:paraId="782E4F09" w14:textId="77777777" w:rsidTr="00AC1BEA">
        <w:tc>
          <w:tcPr>
            <w:tcW w:w="1843" w:type="dxa"/>
          </w:tcPr>
          <w:p w14:paraId="49458236" w14:textId="77777777" w:rsidR="00802FE0" w:rsidRPr="00C7340E" w:rsidRDefault="00802FE0" w:rsidP="00FB12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</w:tcPr>
          <w:p w14:paraId="0719548E" w14:textId="479C5C30" w:rsidR="001E31AD" w:rsidRPr="00C7340E" w:rsidRDefault="001E31AD" w:rsidP="001E31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09:00 </w:t>
            </w:r>
            <w:r w:rsidR="00C734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proofErr w:type="spell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Автобусно</w:t>
            </w:r>
            <w:proofErr w:type="spell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пешеходная  экскурсия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по Вологде  </w:t>
            </w:r>
          </w:p>
          <w:p w14:paraId="0AA1337A" w14:textId="4F28BBC7" w:rsidR="00802FE0" w:rsidRPr="00C7340E" w:rsidRDefault="001E31AD" w:rsidP="001E31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9564" w:type="dxa"/>
          </w:tcPr>
          <w:p w14:paraId="65408B56" w14:textId="2C813FA0" w:rsidR="00802FE0" w:rsidRPr="00C7340E" w:rsidRDefault="001E31AD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Исторический центр 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города ,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древние  белокаменные соборы  и храмы , величественный комплекс  Вологодского Кремля, живописная набережная  реки Вологды, ансамбли  деревянных особняков с «резными палисадами</w:t>
            </w:r>
          </w:p>
        </w:tc>
      </w:tr>
      <w:tr w:rsidR="001E31AD" w:rsidRPr="00C7340E" w14:paraId="7665D90E" w14:textId="77777777" w:rsidTr="00AC1BEA">
        <w:tc>
          <w:tcPr>
            <w:tcW w:w="1843" w:type="dxa"/>
          </w:tcPr>
          <w:p w14:paraId="472CF606" w14:textId="77777777" w:rsidR="001E31AD" w:rsidRPr="00C7340E" w:rsidRDefault="001E31AD" w:rsidP="00FB12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</w:tcPr>
          <w:p w14:paraId="22E72D9B" w14:textId="75230801" w:rsidR="001E31AD" w:rsidRPr="00C7340E" w:rsidRDefault="001E31AD" w:rsidP="001E31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11-30-13-30                         ПЛЕНЭРЫ</w:t>
            </w:r>
          </w:p>
        </w:tc>
        <w:tc>
          <w:tcPr>
            <w:tcW w:w="9564" w:type="dxa"/>
          </w:tcPr>
          <w:p w14:paraId="19CD5C97" w14:textId="77777777" w:rsidR="001E31AD" w:rsidRPr="00C7340E" w:rsidRDefault="001E31AD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FE0" w:rsidRPr="00C7340E" w14:paraId="589B1116" w14:textId="77777777" w:rsidTr="00AC1BEA">
        <w:tc>
          <w:tcPr>
            <w:tcW w:w="1843" w:type="dxa"/>
          </w:tcPr>
          <w:p w14:paraId="239B0295" w14:textId="77777777" w:rsidR="00802FE0" w:rsidRPr="00C7340E" w:rsidRDefault="00802FE0" w:rsidP="00FB12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</w:tcPr>
          <w:p w14:paraId="52353771" w14:textId="4E8F3803" w:rsidR="001E31AD" w:rsidRPr="00C7340E" w:rsidRDefault="001E31AD" w:rsidP="001E31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15-00-16-30 </w:t>
            </w:r>
            <w:r w:rsidR="00C7340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в действующий </w:t>
            </w:r>
            <w:proofErr w:type="spell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Спасо</w:t>
            </w:r>
            <w:proofErr w:type="spell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-Прилуцкий Димитриев мужской монастырь. </w:t>
            </w:r>
          </w:p>
          <w:p w14:paraId="0CBEE0C7" w14:textId="5E9CBF3E" w:rsidR="00802FE0" w:rsidRPr="00C7340E" w:rsidRDefault="001E31AD" w:rsidP="001E31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ПЛЕНЭРЫ</w:t>
            </w:r>
          </w:p>
        </w:tc>
        <w:tc>
          <w:tcPr>
            <w:tcW w:w="9564" w:type="dxa"/>
          </w:tcPr>
          <w:p w14:paraId="11C1F32F" w14:textId="1E70B9B2" w:rsidR="00802FE0" w:rsidRPr="00C7340E" w:rsidRDefault="001E31AD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Осмотр территории, внутреннего убранства Спасского собора и внешней архитектуры деревянной Успенской церкви 16 века, с остановкой у могилы русского поэта </w:t>
            </w:r>
            <w:proofErr w:type="spell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К.Батюшкова</w:t>
            </w:r>
            <w:proofErr w:type="spell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2FE0" w:rsidRPr="00C7340E" w14:paraId="030120A4" w14:textId="77777777" w:rsidTr="00AC1BEA">
        <w:tc>
          <w:tcPr>
            <w:tcW w:w="1843" w:type="dxa"/>
          </w:tcPr>
          <w:p w14:paraId="4FEB6FFA" w14:textId="77777777" w:rsidR="00802FE0" w:rsidRPr="00C7340E" w:rsidRDefault="00802FE0" w:rsidP="00FB12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</w:tcPr>
          <w:p w14:paraId="1633B4BF" w14:textId="55FBE345" w:rsidR="00802FE0" w:rsidRPr="00C7340E" w:rsidRDefault="001E31AD" w:rsidP="0060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16-30-18-30   </w:t>
            </w:r>
            <w:r w:rsidR="00C734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ПЛЕНЭРЫ</w:t>
            </w:r>
          </w:p>
        </w:tc>
        <w:tc>
          <w:tcPr>
            <w:tcW w:w="9564" w:type="dxa"/>
          </w:tcPr>
          <w:p w14:paraId="58A9BE94" w14:textId="77777777" w:rsidR="00802FE0" w:rsidRPr="00C7340E" w:rsidRDefault="00802FE0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FE0" w:rsidRPr="00C7340E" w14:paraId="2091EF44" w14:textId="77777777" w:rsidTr="00AC1BEA">
        <w:tc>
          <w:tcPr>
            <w:tcW w:w="1843" w:type="dxa"/>
          </w:tcPr>
          <w:p w14:paraId="5D4DE421" w14:textId="77777777" w:rsidR="00802FE0" w:rsidRPr="00C7340E" w:rsidRDefault="00802FE0" w:rsidP="00FB12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</w:tcPr>
          <w:p w14:paraId="2E309217" w14:textId="4C7C4AD5" w:rsidR="001E31AD" w:rsidRPr="00C7340E" w:rsidRDefault="001E31AD" w:rsidP="00600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20-00-22-00  </w:t>
            </w:r>
            <w:r w:rsidR="00C734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ПРОСМОТРЫ</w:t>
            </w:r>
          </w:p>
          <w:p w14:paraId="1035BACF" w14:textId="467A1B8F" w:rsidR="00802FE0" w:rsidRPr="00C7340E" w:rsidRDefault="00802FE0" w:rsidP="00600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4" w:type="dxa"/>
          </w:tcPr>
          <w:p w14:paraId="784C4221" w14:textId="3EFB0922" w:rsidR="00802FE0" w:rsidRPr="00C7340E" w:rsidRDefault="001E31AD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ВЕЧЕРНИЕ МЕРОПРИЯТИЯ С ВОЖАТЫМИ И СПЕЦИАЛИСТАМИ</w:t>
            </w:r>
          </w:p>
        </w:tc>
      </w:tr>
      <w:tr w:rsidR="00802FE0" w:rsidRPr="00C7340E" w14:paraId="33E057E8" w14:textId="77777777" w:rsidTr="00AC1BEA">
        <w:tc>
          <w:tcPr>
            <w:tcW w:w="1843" w:type="dxa"/>
          </w:tcPr>
          <w:p w14:paraId="1994C02C" w14:textId="7FD6F7D6" w:rsidR="00802FE0" w:rsidRPr="00C7340E" w:rsidRDefault="001E31AD" w:rsidP="00FB120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3-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Й  ДЕНЬ</w:t>
            </w:r>
            <w:proofErr w:type="gramEnd"/>
          </w:p>
        </w:tc>
        <w:tc>
          <w:tcPr>
            <w:tcW w:w="5320" w:type="dxa"/>
          </w:tcPr>
          <w:p w14:paraId="64B47CB4" w14:textId="76833935" w:rsidR="001E31AD" w:rsidRPr="00C7340E" w:rsidRDefault="001E31AD" w:rsidP="001E31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10-00-1</w:t>
            </w:r>
            <w:r w:rsidR="008838EB" w:rsidRPr="00C73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00  Архитектурно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-этнографический музей Вологодской области (дер. Семенково, 14 км  от г. Вологды)</w:t>
            </w:r>
          </w:p>
          <w:p w14:paraId="1A3898CE" w14:textId="7670D7E8" w:rsidR="008838EB" w:rsidRPr="00C7340E" w:rsidRDefault="008838EB" w:rsidP="001E31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11-00- 14-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00  ПЛЕНЭР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+ МАСТЕР -КЛАСС</w:t>
            </w:r>
          </w:p>
          <w:p w14:paraId="7A9D21DC" w14:textId="77777777" w:rsidR="00802FE0" w:rsidRPr="00C7340E" w:rsidRDefault="00802FE0" w:rsidP="001E31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4" w:type="dxa"/>
          </w:tcPr>
          <w:p w14:paraId="7928F8DE" w14:textId="0E074313" w:rsidR="00802FE0" w:rsidRPr="00C7340E" w:rsidRDefault="001E31AD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Ансамбль Архитектурно-этнографического музея Вологодской области – памятник Федерального (общероссийского) значения, занимает площадь в 12,7 га. </w:t>
            </w:r>
            <w:proofErr w:type="gramStart"/>
            <w:r w:rsidR="008838EB" w:rsidRPr="00C7340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амятники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деревянного зодчества середины XIX - начала XX веков, перевезенные из </w:t>
            </w:r>
            <w:proofErr w:type="spell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Среднесухонского</w:t>
            </w:r>
            <w:proofErr w:type="spell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сектора Вологодской области, который включает в себя Нюксенский, Тарногский, Тотемский районы.</w:t>
            </w:r>
            <w:r w:rsidR="008838EB"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838EB" w:rsidRPr="00C7340E" w14:paraId="58A1AF7C" w14:textId="77777777" w:rsidTr="00AC1BEA">
        <w:tc>
          <w:tcPr>
            <w:tcW w:w="1843" w:type="dxa"/>
          </w:tcPr>
          <w:p w14:paraId="5A3DF6D8" w14:textId="77777777" w:rsidR="008838EB" w:rsidRPr="00C7340E" w:rsidRDefault="008838EB" w:rsidP="00FB12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</w:tcPr>
          <w:p w14:paraId="1534979E" w14:textId="1AF4662D" w:rsidR="008838EB" w:rsidRPr="00C7340E" w:rsidRDefault="008838EB" w:rsidP="008838E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МАСТЕР-КЛАСС </w:t>
            </w:r>
          </w:p>
          <w:p w14:paraId="0BFBAC4D" w14:textId="77777777" w:rsidR="008838EB" w:rsidRPr="00C7340E" w:rsidRDefault="00AB4393" w:rsidP="008838E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7" w:history="1">
              <w:r w:rsidR="008838EB"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БЕРЕСТОПЛЕТЕНИЕ</w:t>
              </w:r>
            </w:hyperlink>
          </w:p>
          <w:p w14:paraId="510DB105" w14:textId="77777777" w:rsidR="008838EB" w:rsidRPr="00C7340E" w:rsidRDefault="00AB4393" w:rsidP="008838E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8" w:history="1">
              <w:r w:rsidR="008838EB"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ВЫПЕЧКА ПРЯНИКОВ ПО ТРАДИЦИОННОЙ РЕЦЕПТУРЕ</w:t>
              </w:r>
            </w:hyperlink>
          </w:p>
          <w:p w14:paraId="154CE100" w14:textId="77777777" w:rsidR="008838EB" w:rsidRPr="00C7340E" w:rsidRDefault="00AB4393" w:rsidP="008838E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9" w:history="1">
              <w:r w:rsidR="008838EB"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ИЗГОТОВЛЕНИЕ МИНЕРАЛЬНЫХ КРАСОК И ЛУБОЧНОЙ КАРТИНКИ</w:t>
              </w:r>
            </w:hyperlink>
          </w:p>
          <w:p w14:paraId="1633A5AC" w14:textId="1DC72936" w:rsidR="008838EB" w:rsidRPr="00C7340E" w:rsidRDefault="00AB4393" w:rsidP="008838E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0" w:history="1">
              <w:r w:rsidR="008838EB"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ТРАДИЦИОННЫЕ РОСПИСИ</w:t>
              </w:r>
            </w:hyperlink>
          </w:p>
        </w:tc>
        <w:tc>
          <w:tcPr>
            <w:tcW w:w="9564" w:type="dxa"/>
          </w:tcPr>
          <w:p w14:paraId="55E4F4A0" w14:textId="77777777" w:rsidR="008838EB" w:rsidRPr="00C7340E" w:rsidRDefault="008838EB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Один из перечисленных - с по выбору педагога</w:t>
            </w:r>
          </w:p>
          <w:p w14:paraId="4B898753" w14:textId="77777777" w:rsidR="008838EB" w:rsidRPr="00C7340E" w:rsidRDefault="008838EB" w:rsidP="008838E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ВИДЕО - Калейдоскоп росписей Русского Севера:</w:t>
            </w:r>
          </w:p>
          <w:p w14:paraId="761955E3" w14:textId="77777777" w:rsidR="008838EB" w:rsidRPr="00C7340E" w:rsidRDefault="00AB4393" w:rsidP="0088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1" w:history="1">
              <w:r w:rsidR="008838EB"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Графические росписи</w:t>
              </w:r>
            </w:hyperlink>
          </w:p>
          <w:p w14:paraId="4500E465" w14:textId="77777777" w:rsidR="008838EB" w:rsidRPr="00C7340E" w:rsidRDefault="00AB4393" w:rsidP="0088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2" w:history="1">
              <w:r w:rsidR="008838EB"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Свободно-кистевые росписи</w:t>
              </w:r>
            </w:hyperlink>
          </w:p>
          <w:p w14:paraId="4E46C524" w14:textId="77777777" w:rsidR="008838EB" w:rsidRPr="00C7340E" w:rsidRDefault="00AB4393" w:rsidP="0088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3" w:history="1">
              <w:proofErr w:type="spellStart"/>
              <w:r w:rsidR="008838EB"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Гаютинская</w:t>
              </w:r>
              <w:proofErr w:type="spellEnd"/>
              <w:r w:rsidR="008838EB"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 xml:space="preserve"> роспись</w:t>
              </w:r>
            </w:hyperlink>
          </w:p>
          <w:p w14:paraId="56676BDC" w14:textId="370BAC7C" w:rsidR="008838EB" w:rsidRPr="00C7340E" w:rsidRDefault="008838EB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EB" w:rsidRPr="00C7340E" w14:paraId="2740872D" w14:textId="77777777" w:rsidTr="00AC1BEA">
        <w:tc>
          <w:tcPr>
            <w:tcW w:w="1843" w:type="dxa"/>
          </w:tcPr>
          <w:p w14:paraId="5BA5C59F" w14:textId="77777777" w:rsidR="008838EB" w:rsidRPr="00C7340E" w:rsidRDefault="008838EB" w:rsidP="00FB12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</w:tcPr>
          <w:p w14:paraId="5B0E66FB" w14:textId="67A42E22" w:rsidR="008838EB" w:rsidRPr="00C7340E" w:rsidRDefault="008838EB" w:rsidP="0088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15-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 Экскурсия</w:t>
            </w:r>
            <w:proofErr w:type="gramEnd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музей «Мир забытых вещей»  </w:t>
            </w:r>
          </w:p>
          <w:p w14:paraId="208ACA49" w14:textId="0693BB26" w:rsidR="008838EB" w:rsidRPr="00C7340E" w:rsidRDefault="008838EB" w:rsidP="0088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C861BB1" w14:textId="3DCF0257" w:rsidR="008838EB" w:rsidRPr="00C7340E" w:rsidRDefault="008838EB" w:rsidP="0088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16-00 -18-00 </w:t>
            </w:r>
            <w:r w:rsid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ПЛЕНЭРЫ </w:t>
            </w:r>
          </w:p>
          <w:p w14:paraId="019B5C21" w14:textId="493E4D8E" w:rsidR="008838EB" w:rsidRPr="00C7340E" w:rsidRDefault="008838EB" w:rsidP="0088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18:00 -19-00</w:t>
            </w:r>
            <w:r w:rsid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Прогулка, посещение сувенирных магазинов.</w:t>
            </w:r>
          </w:p>
        </w:tc>
        <w:tc>
          <w:tcPr>
            <w:tcW w:w="9564" w:type="dxa"/>
          </w:tcPr>
          <w:p w14:paraId="379960D5" w14:textId="77777777" w:rsidR="008838EB" w:rsidRPr="00C7340E" w:rsidRDefault="008838EB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68344" w14:textId="77777777" w:rsidR="008838EB" w:rsidRPr="00C7340E" w:rsidRDefault="008838EB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54B92" w14:textId="77777777" w:rsidR="008838EB" w:rsidRPr="00C7340E" w:rsidRDefault="008838EB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A064D" w14:textId="716A791E" w:rsidR="008838EB" w:rsidRPr="00C7340E" w:rsidRDefault="008838EB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В т.ч. посещение магазина под брендом «Настоящий вологодский 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продукт»   </w:t>
            </w:r>
            <w:proofErr w:type="gramEnd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(вологодское масло, мясные и молочные продукты, сладости,  продукцию из северных ягод ).</w:t>
            </w:r>
          </w:p>
        </w:tc>
      </w:tr>
      <w:tr w:rsidR="008838EB" w:rsidRPr="00C7340E" w14:paraId="34E54779" w14:textId="77777777" w:rsidTr="00AC1BEA">
        <w:tc>
          <w:tcPr>
            <w:tcW w:w="1843" w:type="dxa"/>
          </w:tcPr>
          <w:p w14:paraId="32DCC7CA" w14:textId="77777777" w:rsidR="008838EB" w:rsidRPr="00C7340E" w:rsidRDefault="008838EB" w:rsidP="00FB12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</w:tcPr>
          <w:p w14:paraId="5AE96846" w14:textId="4FEA3947" w:rsidR="008838EB" w:rsidRPr="00C7340E" w:rsidRDefault="008838EB" w:rsidP="0088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20-00-22-00</w:t>
            </w:r>
          </w:p>
        </w:tc>
        <w:tc>
          <w:tcPr>
            <w:tcW w:w="9564" w:type="dxa"/>
          </w:tcPr>
          <w:p w14:paraId="475221BE" w14:textId="0EB266D1" w:rsidR="008838EB" w:rsidRPr="00C7340E" w:rsidRDefault="008838EB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Вечерние 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мероприятия  в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отеле. ПРОСМОТРЫ. ТАНЦЫ. ПЕНИЕ.  </w:t>
            </w:r>
          </w:p>
        </w:tc>
      </w:tr>
      <w:tr w:rsidR="008838EB" w:rsidRPr="00C7340E" w14:paraId="14E42E06" w14:textId="77777777" w:rsidTr="00AC1BEA">
        <w:tc>
          <w:tcPr>
            <w:tcW w:w="1843" w:type="dxa"/>
          </w:tcPr>
          <w:p w14:paraId="00F8BB83" w14:textId="11539AE9" w:rsidR="008838EB" w:rsidRPr="00C7340E" w:rsidRDefault="00BD24D8" w:rsidP="00FB120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4-Й ДЕНЬ</w:t>
            </w:r>
          </w:p>
        </w:tc>
        <w:tc>
          <w:tcPr>
            <w:tcW w:w="5320" w:type="dxa"/>
          </w:tcPr>
          <w:p w14:paraId="613E3155" w14:textId="1592EFCD" w:rsidR="008838EB" w:rsidRPr="00C7340E" w:rsidRDefault="00BD24D8" w:rsidP="0088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8-00 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после</w:t>
            </w:r>
            <w:proofErr w:type="gramEnd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завтрака) ВЫЕЗД В ТОТЬМУ</w:t>
            </w:r>
          </w:p>
        </w:tc>
        <w:tc>
          <w:tcPr>
            <w:tcW w:w="9564" w:type="dxa"/>
          </w:tcPr>
          <w:p w14:paraId="29F7722F" w14:textId="77777777" w:rsidR="008838EB" w:rsidRPr="00C7340E" w:rsidRDefault="008838EB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EB" w:rsidRPr="00C7340E" w14:paraId="3C26333B" w14:textId="77777777" w:rsidTr="00AC1BEA">
        <w:tc>
          <w:tcPr>
            <w:tcW w:w="1843" w:type="dxa"/>
          </w:tcPr>
          <w:p w14:paraId="6EE78EBF" w14:textId="1636FE41" w:rsidR="008838EB" w:rsidRPr="00C7340E" w:rsidRDefault="00C85BDF" w:rsidP="00FB120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ТОТЬМА</w:t>
            </w:r>
          </w:p>
        </w:tc>
        <w:tc>
          <w:tcPr>
            <w:tcW w:w="5320" w:type="dxa"/>
          </w:tcPr>
          <w:p w14:paraId="445C1FB6" w14:textId="78D0F46D" w:rsidR="008838EB" w:rsidRPr="00C7340E" w:rsidRDefault="00BD24D8" w:rsidP="0088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10-30 Прибытие в дер.</w:t>
            </w:r>
            <w:r w:rsid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Усть</w:t>
            </w:r>
            <w:proofErr w:type="spellEnd"/>
            <w:r w:rsid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-Печеньга</w:t>
            </w:r>
          </w:p>
        </w:tc>
        <w:tc>
          <w:tcPr>
            <w:tcW w:w="9564" w:type="dxa"/>
          </w:tcPr>
          <w:p w14:paraId="5EB41BA0" w14:textId="633450D2" w:rsidR="00BD24D8" w:rsidRPr="00C7340E" w:rsidRDefault="00BD24D8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Храм Покрова Пресвятой Богородицы построенный (1781 г.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) ,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его архитектура и сохранившийся иконостас -образец  «тотемского барокко».</w:t>
            </w:r>
          </w:p>
          <w:p w14:paraId="1D39595E" w14:textId="4243949C" w:rsidR="008838EB" w:rsidRPr="00C7340E" w:rsidRDefault="00BD24D8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ПЛЕНЭРЫ  </w:t>
            </w:r>
          </w:p>
        </w:tc>
      </w:tr>
      <w:tr w:rsidR="00BD24D8" w:rsidRPr="00C7340E" w14:paraId="534D5159" w14:textId="77777777" w:rsidTr="00AC1BEA">
        <w:tc>
          <w:tcPr>
            <w:tcW w:w="1843" w:type="dxa"/>
          </w:tcPr>
          <w:p w14:paraId="6E5A1AD4" w14:textId="77777777" w:rsidR="00BD24D8" w:rsidRPr="00C7340E" w:rsidRDefault="00BD24D8" w:rsidP="00FB12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</w:tcPr>
          <w:p w14:paraId="11C4271D" w14:textId="779E28DC" w:rsidR="00BD24D8" w:rsidRPr="00C7340E" w:rsidRDefault="00BD24D8" w:rsidP="0088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13-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 Прибытие</w:t>
            </w:r>
            <w:proofErr w:type="gramEnd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ТОТЬМУ, обед, размещение, отдых.</w:t>
            </w:r>
          </w:p>
        </w:tc>
        <w:tc>
          <w:tcPr>
            <w:tcW w:w="9564" w:type="dxa"/>
          </w:tcPr>
          <w:p w14:paraId="2D1D2CD2" w14:textId="29C7DF2B" w:rsidR="00BD24D8" w:rsidRPr="00C7340E" w:rsidRDefault="00AB4393" w:rsidP="008838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B1202" w:rsidRPr="00406EDE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гостиница «РАССВЕТ»</w:t>
              </w:r>
            </w:hyperlink>
          </w:p>
        </w:tc>
      </w:tr>
      <w:tr w:rsidR="00BD24D8" w:rsidRPr="00C7340E" w14:paraId="17D93E7F" w14:textId="77777777" w:rsidTr="00AC1BEA">
        <w:tc>
          <w:tcPr>
            <w:tcW w:w="1843" w:type="dxa"/>
          </w:tcPr>
          <w:p w14:paraId="61FDA778" w14:textId="77777777" w:rsidR="00BD24D8" w:rsidRPr="00C7340E" w:rsidRDefault="00BD24D8" w:rsidP="00FB12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</w:tcPr>
          <w:p w14:paraId="7C1DE4C1" w14:textId="5A21ED1C" w:rsidR="00BD24D8" w:rsidRPr="00C7340E" w:rsidRDefault="00BD24D8" w:rsidP="00BD24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15-00-19-00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«Малый город с большой 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историей»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Обзорная экскурсия по городу</w:t>
            </w:r>
          </w:p>
          <w:p w14:paraId="5B0E9D94" w14:textId="0D527DF1" w:rsidR="00BD24D8" w:rsidRPr="00C7340E" w:rsidRDefault="00BD24D8" w:rsidP="00BD24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ПЛЕНЭРЫ</w:t>
            </w:r>
          </w:p>
        </w:tc>
        <w:tc>
          <w:tcPr>
            <w:tcW w:w="9564" w:type="dxa"/>
          </w:tcPr>
          <w:p w14:paraId="0A5736D8" w14:textId="66BABFF7" w:rsidR="00BD24D8" w:rsidRPr="00C7340E" w:rsidRDefault="00BD24D8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городом .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95D865" w14:textId="77777777" w:rsidR="00BD24D8" w:rsidRPr="00C7340E" w:rsidRDefault="00BD24D8" w:rsidP="00BD24D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ДЕРЕВЯННЫЕ УЛИЦЫ ТОТЬМЫ</w:t>
            </w:r>
          </w:p>
          <w:p w14:paraId="6E85521E" w14:textId="77777777" w:rsidR="00BD24D8" w:rsidRPr="00C7340E" w:rsidRDefault="00BD24D8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Тотьма – одно из немногих мест, чьи улицы позволят погрузиться в стародавние времена, здесь ещё сохранились фрагменты типичных деревянных мостков, какими некогда были устланы тротуары северных поселений.</w:t>
            </w:r>
          </w:p>
          <w:p w14:paraId="629026CB" w14:textId="77777777" w:rsidR="00BD24D8" w:rsidRPr="00C7340E" w:rsidRDefault="00BD24D8" w:rsidP="00BD24D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ДОМ КУПЦОВ ПАНОВЫХ </w:t>
            </w:r>
          </w:p>
          <w:p w14:paraId="3B637D87" w14:textId="77777777" w:rsidR="00BD24D8" w:rsidRPr="00C7340E" w:rsidRDefault="00BD24D8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 Братья-купцы и мореплаватели, даровавшие городу </w:t>
            </w:r>
            <w:proofErr w:type="spell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Входоиерусалимский</w:t>
            </w:r>
            <w:proofErr w:type="spell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храм, оставили после себя и очень колоритный жилой дом, являющийся одним из старейших сохранившихся зданий Тотьмы.  По архитектурному облику дом, построенный в 1770-1780-х гг., схож со стилем, именуемым «тотемским барокко».  </w:t>
            </w:r>
          </w:p>
          <w:p w14:paraId="72D381C7" w14:textId="77777777" w:rsidR="00BD24D8" w:rsidRPr="00C7340E" w:rsidRDefault="00BD24D8" w:rsidP="00BD24D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Церковь Входа Господня в Иерусалим </w:t>
            </w:r>
          </w:p>
          <w:p w14:paraId="5AC021B0" w14:textId="574FBAC6" w:rsidR="00BD24D8" w:rsidRPr="00C7340E" w:rsidRDefault="00BD24D8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   Храм датируется 1794 годом.   Внешний облик церкви являет характерные черты местной храмовой архитектуры.  Такой стиль называют «тотемским барокко». </w:t>
            </w:r>
            <w:proofErr w:type="spellStart"/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Особеностью</w:t>
            </w:r>
            <w:proofErr w:type="spell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его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убранства является элемент декора, именуемый картушами или клеймами, так называют витиеватые настенные узоры местные мастера.   </w:t>
            </w:r>
            <w:proofErr w:type="spell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Входоиерусалимский</w:t>
            </w:r>
            <w:proofErr w:type="spell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храм внешне напоминает плывущий корабль.  </w:t>
            </w:r>
          </w:p>
        </w:tc>
      </w:tr>
      <w:tr w:rsidR="00BD24D8" w:rsidRPr="00C7340E" w14:paraId="10E06A6A" w14:textId="77777777" w:rsidTr="00AC1BEA">
        <w:tc>
          <w:tcPr>
            <w:tcW w:w="1843" w:type="dxa"/>
          </w:tcPr>
          <w:p w14:paraId="726E14DA" w14:textId="77777777" w:rsidR="00BD24D8" w:rsidRPr="00C7340E" w:rsidRDefault="00BD24D8" w:rsidP="00FB12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</w:tcPr>
          <w:p w14:paraId="0422EAFB" w14:textId="37931375" w:rsidR="00BD24D8" w:rsidRPr="00C7340E" w:rsidRDefault="00BD24D8" w:rsidP="00BD24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21-00- 22-30 Вечерняя 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  у</w:t>
            </w:r>
            <w:proofErr w:type="gramEnd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костра на берегу Сухоны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564" w:type="dxa"/>
          </w:tcPr>
          <w:p w14:paraId="6A5803F6" w14:textId="1388AEB6" w:rsidR="00BD24D8" w:rsidRPr="00C7340E" w:rsidRDefault="00BD24D8" w:rsidP="00BD24D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СТИХИ НИКОЛАЯ РУБЦОВА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DA3447F" w14:textId="790A1D38" w:rsidR="00BD24D8" w:rsidRPr="00C7340E" w:rsidRDefault="00BD24D8" w:rsidP="00BD24D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Примеры стихотворений</w:t>
            </w:r>
            <w:r w:rsid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D9CD5A0" w14:textId="77777777" w:rsidR="00BD24D8" w:rsidRPr="00C7340E" w:rsidRDefault="00AB4393" w:rsidP="00BD24D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5" w:history="1">
              <w:r w:rsidR="00BD24D8"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Видения на холме</w:t>
              </w:r>
            </w:hyperlink>
          </w:p>
          <w:p w14:paraId="14BC2C20" w14:textId="77777777" w:rsidR="00BD24D8" w:rsidRPr="00C7340E" w:rsidRDefault="00AB4393" w:rsidP="00BD24D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6" w:history="1">
              <w:r w:rsidR="00BD24D8"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Брал человек</w:t>
              </w:r>
            </w:hyperlink>
          </w:p>
          <w:p w14:paraId="4A9D555B" w14:textId="28BD2CE6" w:rsidR="00BD24D8" w:rsidRPr="00C7340E" w:rsidRDefault="00AB4393" w:rsidP="00BD24D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7" w:history="1">
              <w:r w:rsidR="00BD24D8"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Из восьмистиший (…Окунись, душа, в чистую волну)</w:t>
              </w:r>
            </w:hyperlink>
          </w:p>
        </w:tc>
      </w:tr>
      <w:tr w:rsidR="00D107A3" w:rsidRPr="00C7340E" w14:paraId="7C7652CC" w14:textId="77777777" w:rsidTr="00AC1BEA">
        <w:tc>
          <w:tcPr>
            <w:tcW w:w="1843" w:type="dxa"/>
          </w:tcPr>
          <w:p w14:paraId="0B39BCB6" w14:textId="77777777" w:rsidR="00D107A3" w:rsidRPr="00C7340E" w:rsidRDefault="00D107A3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5-Й ДЕНЬ</w:t>
            </w:r>
          </w:p>
          <w:p w14:paraId="726076BD" w14:textId="41094DD6" w:rsidR="00C85BDF" w:rsidRPr="00C7340E" w:rsidRDefault="00C85BDF" w:rsidP="00FB120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ТОТЬМА</w:t>
            </w:r>
          </w:p>
        </w:tc>
        <w:tc>
          <w:tcPr>
            <w:tcW w:w="5320" w:type="dxa"/>
          </w:tcPr>
          <w:p w14:paraId="36011867" w14:textId="6B1B6D27" w:rsidR="007343C8" w:rsidRPr="00C7340E" w:rsidRDefault="007343C8" w:rsidP="007343C8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10-00–18-00 – ОДНОДНЕВНЫЙ СПЛАВ НА КАТАМАРАНАХ </w:t>
            </w:r>
          </w:p>
          <w:p w14:paraId="27C56E3C" w14:textId="6349123A" w:rsidR="007343C8" w:rsidRPr="00C7340E" w:rsidRDefault="007343C8" w:rsidP="007343C8">
            <w:pPr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МАРШРУТ:  </w:t>
            </w:r>
            <w:proofErr w:type="spell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-Царева-Дедов остров-Тотьма</w:t>
            </w:r>
          </w:p>
          <w:p w14:paraId="79B82386" w14:textId="7C704DC4" w:rsidR="00D107A3" w:rsidRPr="00C7340E" w:rsidRDefault="007343C8" w:rsidP="00C7340E">
            <w:pPr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Пленэры и обед – на Дедовом острове</w:t>
            </w:r>
          </w:p>
        </w:tc>
        <w:tc>
          <w:tcPr>
            <w:tcW w:w="9564" w:type="dxa"/>
          </w:tcPr>
          <w:p w14:paraId="287C89D1" w14:textId="77777777" w:rsidR="00FB1202" w:rsidRPr="00675C2B" w:rsidRDefault="00AB4393" w:rsidP="00FB1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B1202" w:rsidRPr="00406EDE">
                <w:rPr>
                  <w:rStyle w:val="a3"/>
                  <w:rFonts w:ascii="Times New Roman" w:hAnsi="Times New Roman" w:cs="Times New Roman"/>
                  <w:b/>
                  <w:bCs/>
                </w:rPr>
                <w:t xml:space="preserve">ОДНОДНЕВНЫЙ СПЛАВ НА </w:t>
              </w:r>
              <w:proofErr w:type="gramStart"/>
              <w:r w:rsidR="00FB1202" w:rsidRPr="00406EDE">
                <w:rPr>
                  <w:rStyle w:val="a3"/>
                  <w:rFonts w:ascii="Times New Roman" w:hAnsi="Times New Roman" w:cs="Times New Roman"/>
                  <w:b/>
                  <w:bCs/>
                </w:rPr>
                <w:t>КАТАМАРАНАХ</w:t>
              </w:r>
              <w:r w:rsidR="00FB1202" w:rsidRPr="00406ED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  по</w:t>
              </w:r>
              <w:proofErr w:type="gramEnd"/>
              <w:r w:rsidR="00FB1202" w:rsidRPr="00406ED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 маршруту: </w:t>
              </w:r>
              <w:proofErr w:type="spellStart"/>
              <w:r w:rsidR="00FB1202" w:rsidRPr="00406ED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Усть</w:t>
              </w:r>
              <w:proofErr w:type="spellEnd"/>
              <w:r w:rsidR="00FB1202" w:rsidRPr="00406ED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-Царева-Дедов остров-Тотьма, вниз по течению реки Сухона под руководством лицензированных инструкторов «Лагеря путешественника Федора Конюхова»</w:t>
              </w:r>
            </w:hyperlink>
          </w:p>
          <w:p w14:paraId="4CBFCFB9" w14:textId="77777777" w:rsidR="00FB1202" w:rsidRPr="00675C2B" w:rsidRDefault="00FB1202" w:rsidP="00FB12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Поэтический вечер    на берегу Сухоны </w:t>
            </w:r>
            <w:proofErr w:type="gramStart"/>
            <w:r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поэзия</w:t>
            </w:r>
            <w:proofErr w:type="gramEnd"/>
            <w:r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Николая Рубцова)</w:t>
            </w:r>
          </w:p>
          <w:p w14:paraId="2837B70E" w14:textId="5AA9F697" w:rsidR="00D107A3" w:rsidRPr="00C7340E" w:rsidRDefault="007343C8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Увлекательно, комфортно., безопасно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7343C8" w:rsidRPr="00C7340E" w14:paraId="31492078" w14:textId="77777777" w:rsidTr="00AC1BEA">
        <w:tc>
          <w:tcPr>
            <w:tcW w:w="1843" w:type="dxa"/>
          </w:tcPr>
          <w:p w14:paraId="66471F60" w14:textId="77777777" w:rsidR="007343C8" w:rsidRPr="00C7340E" w:rsidRDefault="007343C8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320" w:type="dxa"/>
          </w:tcPr>
          <w:p w14:paraId="518BA627" w14:textId="79143D0E" w:rsidR="007343C8" w:rsidRPr="00C7340E" w:rsidRDefault="007343C8" w:rsidP="007343C8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20-00- 22-00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Вечернее мероприятие</w:t>
            </w:r>
          </w:p>
        </w:tc>
        <w:tc>
          <w:tcPr>
            <w:tcW w:w="9564" w:type="dxa"/>
          </w:tcPr>
          <w:p w14:paraId="7571FECE" w14:textId="6A5B129C" w:rsidR="007343C8" w:rsidRPr="00C7340E" w:rsidRDefault="007343C8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ПРОСМОТРЫ.</w:t>
            </w:r>
            <w:r w:rsidR="00C85BDF"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Вечерняя программа</w:t>
            </w:r>
          </w:p>
        </w:tc>
      </w:tr>
      <w:tr w:rsidR="007343C8" w:rsidRPr="00C7340E" w14:paraId="29CB993A" w14:textId="77777777" w:rsidTr="00AC1BEA">
        <w:tc>
          <w:tcPr>
            <w:tcW w:w="1843" w:type="dxa"/>
          </w:tcPr>
          <w:p w14:paraId="6C57766E" w14:textId="77777777" w:rsidR="00C85BDF" w:rsidRPr="00C7340E" w:rsidRDefault="00C85BDF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6-Й ДЕНЬ</w:t>
            </w:r>
          </w:p>
          <w:p w14:paraId="5377E0C2" w14:textId="13F9AC66" w:rsidR="007343C8" w:rsidRPr="00C7340E" w:rsidRDefault="00C85BDF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ТОТЬМА</w:t>
            </w:r>
          </w:p>
        </w:tc>
        <w:tc>
          <w:tcPr>
            <w:tcW w:w="5320" w:type="dxa"/>
          </w:tcPr>
          <w:p w14:paraId="5D93289A" w14:textId="4AE42006" w:rsidR="00C85BDF" w:rsidRPr="00C7340E" w:rsidRDefault="00C85BDF" w:rsidP="00C85BD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9-30-12-30 ПЛЕНЭРЫ</w:t>
            </w:r>
          </w:p>
          <w:p w14:paraId="58833ED2" w14:textId="4BF9547F" w:rsidR="00C85BDF" w:rsidRPr="00C7340E" w:rsidRDefault="00C85BDF" w:rsidP="00C85BDF">
            <w:pPr>
              <w:jc w:val="both"/>
              <w:rPr>
                <w:rStyle w:val="a3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12-30-13-30  </w:t>
            </w:r>
            <w:hyperlink r:id="rId19" w:history="1">
              <w:r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ДОМ-МУЗЕЙ ИВАНА КУСКОВА</w:t>
              </w:r>
            </w:hyperlink>
          </w:p>
          <w:p w14:paraId="372B5EA2" w14:textId="15DA462B" w:rsidR="00C85BDF" w:rsidRPr="00C7340E" w:rsidRDefault="00C85BDF" w:rsidP="00C85BDF">
            <w:pPr>
              <w:jc w:val="both"/>
              <w:rPr>
                <w:rStyle w:val="a3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C2A6E0" w14:textId="01EAD5AE" w:rsidR="00C85BDF" w:rsidRPr="00C7340E" w:rsidRDefault="00C85BDF" w:rsidP="00C85BDF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C7340E">
              <w:rPr>
                <w:rStyle w:val="a3"/>
                <w:rFonts w:ascii="Times New Roman" w:hAnsi="Times New Roman" w:cs="Times New Roman"/>
                <w:b/>
                <w:bCs/>
                <w:sz w:val="18"/>
                <w:szCs w:val="18"/>
              </w:rPr>
              <w:t>15-00-16-00</w:t>
            </w:r>
          </w:p>
          <w:p w14:paraId="7B1D077E" w14:textId="77777777" w:rsidR="00C85BDF" w:rsidRPr="00C7340E" w:rsidRDefault="00C85BDF" w:rsidP="00C85BDF">
            <w:pPr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"https://kezling.ru/travels/open-so-1/totma/" </w:instrTex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7340E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ТОТЕМСКИЙ КРАЕВЕДЧЕСКИЙ МУЗЕЙ</w:t>
            </w:r>
          </w:p>
          <w:p w14:paraId="1CC7643D" w14:textId="140FF113" w:rsidR="00C85BDF" w:rsidRPr="00C7340E" w:rsidRDefault="00C85BDF" w:rsidP="00C8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  МУЗЕЙ ОТКРЫТОГО ХРАНЕНИЯ ФОНДОВ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38F654B5" w14:textId="42A01688" w:rsidR="007343C8" w:rsidRPr="00C7340E" w:rsidRDefault="00C85BDF" w:rsidP="00C7340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16-30-19-00 ПЛЕНЭРЫ</w:t>
            </w:r>
          </w:p>
        </w:tc>
        <w:tc>
          <w:tcPr>
            <w:tcW w:w="9564" w:type="dxa"/>
          </w:tcPr>
          <w:p w14:paraId="3DA07821" w14:textId="7276AAA1" w:rsidR="00C85BDF" w:rsidRPr="00C7340E" w:rsidRDefault="00C85BDF" w:rsidP="00C8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Дом, где жил прославленный дипломат и мореход мещанского происхождения.  В нём работает музей, посвященный жизни и деятельности мореплавания и истории «Русской Америки» в целом.  </w:t>
            </w:r>
          </w:p>
          <w:p w14:paraId="768422E5" w14:textId="01A06A3D" w:rsidR="00C85BDF" w:rsidRPr="00C7340E" w:rsidRDefault="00C85BDF" w:rsidP="00C85BD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Камень Лось, или Царев Камень.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Близь города Тотьма, ниже по течению Сухоны, у её берегов, лежит огромный камень-</w:t>
            </w:r>
            <w:proofErr w:type="spell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одинец</w:t>
            </w:r>
            <w:proofErr w:type="spell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. Этот валун фигурирует уже в исторических документах XVIII века и именуется «Камень Лось».</w:t>
            </w:r>
          </w:p>
          <w:p w14:paraId="5D1C829D" w14:textId="77777777" w:rsidR="007343C8" w:rsidRPr="00C7340E" w:rsidRDefault="007343C8" w:rsidP="00C85B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3C8" w:rsidRPr="00C7340E" w14:paraId="1925B15B" w14:textId="77777777" w:rsidTr="00AC1BEA">
        <w:tc>
          <w:tcPr>
            <w:tcW w:w="1843" w:type="dxa"/>
          </w:tcPr>
          <w:p w14:paraId="3321EB62" w14:textId="77777777" w:rsidR="007343C8" w:rsidRPr="00C7340E" w:rsidRDefault="007343C8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320" w:type="dxa"/>
          </w:tcPr>
          <w:p w14:paraId="374FD4BC" w14:textId="03385568" w:rsidR="007343C8" w:rsidRPr="00C7340E" w:rsidRDefault="00C85BDF" w:rsidP="007343C8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20-00-22-00 </w:t>
            </w:r>
          </w:p>
        </w:tc>
        <w:tc>
          <w:tcPr>
            <w:tcW w:w="9564" w:type="dxa"/>
          </w:tcPr>
          <w:p w14:paraId="0CA10ABD" w14:textId="487E8545" w:rsidR="007343C8" w:rsidRPr="00C7340E" w:rsidRDefault="00C85BDF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ПРОСМОТРЫ. Вечерняя программа</w:t>
            </w:r>
          </w:p>
        </w:tc>
      </w:tr>
      <w:tr w:rsidR="00C85BDF" w:rsidRPr="00C7340E" w14:paraId="5B8F5A7B" w14:textId="77777777" w:rsidTr="00AC1BEA">
        <w:tc>
          <w:tcPr>
            <w:tcW w:w="1843" w:type="dxa"/>
          </w:tcPr>
          <w:p w14:paraId="4D03544C" w14:textId="3485F5A4" w:rsidR="00C85BDF" w:rsidRPr="00C7340E" w:rsidRDefault="00C85BDF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7-Й ДЕНЬ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НЮКСЕНИЦА</w:t>
            </w:r>
          </w:p>
          <w:p w14:paraId="122D52EC" w14:textId="6FD2E001" w:rsidR="00C85BDF" w:rsidRPr="00C7340E" w:rsidRDefault="00C85BDF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07E87004" w14:textId="7B1E016C" w:rsidR="00C85BDF" w:rsidRPr="00C7340E" w:rsidRDefault="00C85BDF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1638D07D" w14:textId="77777777" w:rsidR="00C85BDF" w:rsidRPr="00C7340E" w:rsidRDefault="00C85BDF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4A193EA5" w14:textId="36434037" w:rsidR="00C85BDF" w:rsidRPr="00C7340E" w:rsidRDefault="00C85BDF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320" w:type="dxa"/>
          </w:tcPr>
          <w:p w14:paraId="303C5541" w14:textId="1FF933C1" w:rsidR="00C85BDF" w:rsidRPr="00C7340E" w:rsidRDefault="00C85BDF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09-30-11-30  </w:t>
            </w:r>
          </w:p>
          <w:p w14:paraId="458515F6" w14:textId="55E831D1" w:rsidR="00C85BDF" w:rsidRPr="00C7340E" w:rsidRDefault="00C85BDF" w:rsidP="00C85BDF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ПЛЕНЭРЫ В НЮКСЕНИЦЕ</w:t>
            </w:r>
          </w:p>
        </w:tc>
        <w:tc>
          <w:tcPr>
            <w:tcW w:w="9564" w:type="dxa"/>
          </w:tcPr>
          <w:p w14:paraId="1DA845ED" w14:textId="47CBF47E" w:rsidR="00C85BDF" w:rsidRPr="00C7340E" w:rsidRDefault="00C85BDF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Годом основания поселения считается 1619 год, этим годом датируется дозорная книга, которую вели в Тотемском уезде и в ней есть запись о деревне Нюксеница, состоящей на тот момент всего из пяти дворов. Есть несколько толкований названия «Нюксеница»: кто-то считает, что оно произошло от слова «</w:t>
            </w:r>
            <w:proofErr w:type="spell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нюкса</w:t>
            </w:r>
            <w:proofErr w:type="spell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», что означает «соболь», которых в окрестностях и впрямь большое количество; кто-то - от слова «</w:t>
            </w:r>
            <w:proofErr w:type="spell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нюкша</w:t>
            </w:r>
            <w:proofErr w:type="spell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» - «лебедь». Сегодня именно лебедь является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символом села Нюксеница. Привлекает в окрестности села 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Нюксеница  красота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Северной природы. Не случайно эти места называют «Русской Швейцарией</w:t>
            </w:r>
          </w:p>
        </w:tc>
      </w:tr>
      <w:tr w:rsidR="00C85BDF" w:rsidRPr="00C7340E" w14:paraId="7F853F49" w14:textId="77777777" w:rsidTr="00AC1BEA">
        <w:tc>
          <w:tcPr>
            <w:tcW w:w="1843" w:type="dxa"/>
          </w:tcPr>
          <w:p w14:paraId="5A8AC4F9" w14:textId="626D57F5" w:rsidR="00C85BDF" w:rsidRPr="00C7340E" w:rsidRDefault="00C85BDF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lastRenderedPageBreak/>
              <w:t>ПОЖАРИЩЕ</w:t>
            </w:r>
          </w:p>
        </w:tc>
        <w:tc>
          <w:tcPr>
            <w:tcW w:w="5320" w:type="dxa"/>
          </w:tcPr>
          <w:p w14:paraId="34E18884" w14:textId="77777777" w:rsidR="00C85BDF" w:rsidRPr="00C7340E" w:rsidRDefault="00C85BDF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12-00- 14-00 </w:t>
            </w:r>
            <w:hyperlink r:id="rId20" w:history="1">
              <w:r w:rsidRPr="00C7340E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«Пожарище» — традиционная Национальная деревня Русского Севера</w:t>
              </w:r>
            </w:hyperlink>
          </w:p>
          <w:p w14:paraId="18B36F9B" w14:textId="3FF6C15C" w:rsidR="00C85BDF" w:rsidRPr="00C7340E" w:rsidRDefault="00C85BDF" w:rsidP="00C734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</w:p>
        </w:tc>
        <w:tc>
          <w:tcPr>
            <w:tcW w:w="9564" w:type="dxa"/>
          </w:tcPr>
          <w:p w14:paraId="36CD5D68" w14:textId="6F5D5648" w:rsidR="00C85BDF" w:rsidRPr="00C7340E" w:rsidRDefault="00C85BDF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Уникальный заповедный уголок на Вологодчине, где сохранились живые народные праздники и обряды, крестьянская архитектура, старинный костюм, трудовые занятия и промыслы, а главное – здесь живут замечательные люди – носители и преемники народного знания</w:t>
            </w:r>
          </w:p>
        </w:tc>
      </w:tr>
      <w:tr w:rsidR="00C85BDF" w:rsidRPr="00C7340E" w14:paraId="55E448F1" w14:textId="77777777" w:rsidTr="00AC1BEA">
        <w:tc>
          <w:tcPr>
            <w:tcW w:w="1843" w:type="dxa"/>
          </w:tcPr>
          <w:p w14:paraId="682DB7AE" w14:textId="77777777" w:rsidR="00C85BDF" w:rsidRPr="00C7340E" w:rsidRDefault="00C85BDF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320" w:type="dxa"/>
          </w:tcPr>
          <w:p w14:paraId="338B7FE0" w14:textId="09B59509" w:rsidR="000E4A09" w:rsidRPr="00C7340E" w:rsidRDefault="00C85BDF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E4A09"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-00 (после 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обеда)  выезд</w:t>
            </w:r>
            <w:proofErr w:type="gramEnd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Великий Устюг</w:t>
            </w:r>
          </w:p>
          <w:p w14:paraId="32CC7D58" w14:textId="77777777" w:rsidR="000E4A09" w:rsidRPr="00C7340E" w:rsidRDefault="000E4A09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17-30                              прибытие в Великий Устюг</w:t>
            </w:r>
          </w:p>
          <w:p w14:paraId="3CEC6B92" w14:textId="47210D14" w:rsidR="000E4A09" w:rsidRPr="00C7340E" w:rsidRDefault="000E4A09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19-30-20-00</w:t>
            </w:r>
          </w:p>
        </w:tc>
        <w:tc>
          <w:tcPr>
            <w:tcW w:w="9564" w:type="dxa"/>
          </w:tcPr>
          <w:p w14:paraId="4DF6D157" w14:textId="77777777" w:rsidR="00FB1202" w:rsidRDefault="000E4A09" w:rsidP="00FB1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Расселение, 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отдых </w:t>
            </w:r>
            <w:r w:rsidR="00FB12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75484F" w14:textId="1C3D2360" w:rsidR="00FB1202" w:rsidRDefault="00FB1202" w:rsidP="00FB12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hyperlink r:id="rId21" w:history="1">
              <w:r w:rsidRPr="00FB120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гостиница </w:t>
              </w:r>
              <w:proofErr w:type="gramStart"/>
              <w:r w:rsidRPr="00FB120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  «</w:t>
              </w:r>
              <w:proofErr w:type="gramEnd"/>
              <w:r w:rsidRPr="00FB120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Великий Устюг»</w:t>
              </w:r>
            </w:hyperlink>
          </w:p>
          <w:p w14:paraId="4ED6F8C1" w14:textId="57859A17" w:rsidR="00FB1202" w:rsidRPr="00FB1202" w:rsidRDefault="00FB1202" w:rsidP="00FB1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hyperlink r:id="rId22" w:history="1">
              <w:r w:rsidRPr="00FB120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Гостиница </w:t>
              </w:r>
              <w:proofErr w:type="gramStart"/>
              <w:r w:rsidRPr="00FB120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  «</w:t>
              </w:r>
              <w:proofErr w:type="spellStart"/>
              <w:proofErr w:type="gramEnd"/>
              <w:r w:rsidRPr="00FB120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Гледен</w:t>
              </w:r>
              <w:proofErr w:type="spellEnd"/>
              <w:r w:rsidRPr="00FB120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»</w:t>
              </w:r>
            </w:hyperlink>
          </w:p>
          <w:p w14:paraId="54E7A651" w14:textId="6FBC1F6E" w:rsidR="00FB1202" w:rsidRPr="00C7340E" w:rsidRDefault="00FB1202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A09" w:rsidRPr="00C7340E" w14:paraId="3E32EB1F" w14:textId="77777777" w:rsidTr="00AC1BEA">
        <w:tc>
          <w:tcPr>
            <w:tcW w:w="1843" w:type="dxa"/>
          </w:tcPr>
          <w:p w14:paraId="774926CE" w14:textId="77777777" w:rsidR="000E4A09" w:rsidRPr="00C7340E" w:rsidRDefault="000E4A09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320" w:type="dxa"/>
          </w:tcPr>
          <w:p w14:paraId="4C62B44E" w14:textId="3D1DF888" w:rsidR="000E4A09" w:rsidRPr="00C7340E" w:rsidRDefault="000E4A09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20-00- 22-00</w:t>
            </w:r>
          </w:p>
        </w:tc>
        <w:tc>
          <w:tcPr>
            <w:tcW w:w="9564" w:type="dxa"/>
          </w:tcPr>
          <w:p w14:paraId="01ABFDC4" w14:textId="59FD4974" w:rsidR="000E4A09" w:rsidRPr="00C7340E" w:rsidRDefault="000E4A09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Просмотры. Вечерне мероприятие</w:t>
            </w:r>
          </w:p>
        </w:tc>
      </w:tr>
      <w:tr w:rsidR="000E4A09" w:rsidRPr="00C7340E" w14:paraId="1FA83762" w14:textId="77777777" w:rsidTr="00AC1BEA">
        <w:tc>
          <w:tcPr>
            <w:tcW w:w="1843" w:type="dxa"/>
          </w:tcPr>
          <w:p w14:paraId="52DECB95" w14:textId="77777777" w:rsidR="000E4A09" w:rsidRPr="00C7340E" w:rsidRDefault="000E4A09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8-Й ДЕНЬ</w:t>
            </w:r>
          </w:p>
          <w:p w14:paraId="4307513D" w14:textId="0945679C" w:rsidR="000E4A09" w:rsidRPr="00C7340E" w:rsidRDefault="000E4A09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ВЕЛИКИЙ УСТЮГ</w:t>
            </w:r>
          </w:p>
        </w:tc>
        <w:tc>
          <w:tcPr>
            <w:tcW w:w="5320" w:type="dxa"/>
          </w:tcPr>
          <w:p w14:paraId="7D22F1E6" w14:textId="6C61EDA1" w:rsidR="000E4A09" w:rsidRPr="00C7340E" w:rsidRDefault="000E4A09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10-00- 13-00 CОБОРНОЕ ДВОРИЩЕ. Экскурсия</w:t>
            </w:r>
          </w:p>
          <w:p w14:paraId="61C1F6E9" w14:textId="77777777" w:rsidR="000E4A09" w:rsidRPr="00C7340E" w:rsidRDefault="000E4A09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C47BC9" w14:textId="74D4C605" w:rsidR="000E4A09" w:rsidRPr="00C7340E" w:rsidRDefault="000E4A09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ПЛЕНЭРЫ</w:t>
            </w:r>
          </w:p>
        </w:tc>
        <w:tc>
          <w:tcPr>
            <w:tcW w:w="9564" w:type="dxa"/>
          </w:tcPr>
          <w:p w14:paraId="2ECD93B4" w14:textId="3D8C0046" w:rsidR="000E4A09" w:rsidRPr="00C7340E" w:rsidRDefault="000E4A09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Большой комплекс исторических зданий в центре города называется Соборным дворищем. В XV-XVIII веках, когда Великий Устюг был важным торговым портом, именно здесь на средства местных купцов строились каменные храмы и другие здания, спроектированные лучшими российскими архитекторами.  </w:t>
            </w:r>
          </w:p>
        </w:tc>
      </w:tr>
      <w:tr w:rsidR="000E4A09" w:rsidRPr="00C7340E" w14:paraId="43E3F230" w14:textId="77777777" w:rsidTr="00AC1BEA">
        <w:tc>
          <w:tcPr>
            <w:tcW w:w="1843" w:type="dxa"/>
          </w:tcPr>
          <w:p w14:paraId="7485534E" w14:textId="77777777" w:rsidR="000E4A09" w:rsidRPr="00C7340E" w:rsidRDefault="000E4A09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320" w:type="dxa"/>
          </w:tcPr>
          <w:p w14:paraId="5896DE7B" w14:textId="43A59BC7" w:rsidR="000E4A09" w:rsidRPr="00C7340E" w:rsidRDefault="000E4A09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14-00 -15-00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КРАЕВЕДЧЕСКИЙ МУЗЕЙ. </w:t>
            </w:r>
          </w:p>
          <w:p w14:paraId="5B471E23" w14:textId="77777777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ЗЕМЛЕПРОХОДЦЫ ВЕЛИКОГО УСТЮГА</w:t>
            </w:r>
          </w:p>
          <w:p w14:paraId="525BFEC7" w14:textId="77777777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Семён Дежнев   </w:t>
            </w:r>
          </w:p>
          <w:p w14:paraId="2E49FEDF" w14:textId="77777777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Владимир Атласов</w:t>
            </w:r>
          </w:p>
          <w:p w14:paraId="104AAAD6" w14:textId="51C714FB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Ерофей Хабаров</w:t>
            </w:r>
          </w:p>
          <w:p w14:paraId="39D9C016" w14:textId="7864CCD9" w:rsidR="000E4A09" w:rsidRPr="00C7340E" w:rsidRDefault="000E4A09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16-00-19-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 ПЛЕНЭРЫ</w:t>
            </w:r>
            <w:proofErr w:type="gramEnd"/>
          </w:p>
        </w:tc>
        <w:tc>
          <w:tcPr>
            <w:tcW w:w="9564" w:type="dxa"/>
          </w:tcPr>
          <w:p w14:paraId="71AAE36E" w14:textId="77777777" w:rsidR="000E4A09" w:rsidRPr="00C7340E" w:rsidRDefault="000E4A09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A09" w:rsidRPr="00C7340E" w14:paraId="390ACE4F" w14:textId="77777777" w:rsidTr="00AC1BEA">
        <w:tc>
          <w:tcPr>
            <w:tcW w:w="1843" w:type="dxa"/>
          </w:tcPr>
          <w:p w14:paraId="5EF16A98" w14:textId="77777777" w:rsidR="000E4A09" w:rsidRPr="00C7340E" w:rsidRDefault="000E4A09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320" w:type="dxa"/>
          </w:tcPr>
          <w:p w14:paraId="6E9333D7" w14:textId="35B9F25F" w:rsidR="000E4A09" w:rsidRPr="00C7340E" w:rsidRDefault="000E4A09" w:rsidP="00C85B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20-00-22-00</w:t>
            </w:r>
          </w:p>
        </w:tc>
        <w:tc>
          <w:tcPr>
            <w:tcW w:w="9564" w:type="dxa"/>
          </w:tcPr>
          <w:p w14:paraId="2038AB28" w14:textId="552A841D" w:rsidR="000E4A09" w:rsidRPr="00C7340E" w:rsidRDefault="000E4A09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Просмотры. Вечерне</w:t>
            </w:r>
            <w:r w:rsidR="004E2811" w:rsidRPr="00C7340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</w:t>
            </w:r>
          </w:p>
        </w:tc>
      </w:tr>
      <w:tr w:rsidR="000E4A09" w:rsidRPr="00C7340E" w14:paraId="5D4FA676" w14:textId="77777777" w:rsidTr="00AC1BEA">
        <w:tc>
          <w:tcPr>
            <w:tcW w:w="1843" w:type="dxa"/>
          </w:tcPr>
          <w:p w14:paraId="0D811CC7" w14:textId="5E8BE95E" w:rsidR="000E4A09" w:rsidRPr="00C7340E" w:rsidRDefault="000E4A09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9-Й ДЕНЬ</w:t>
            </w:r>
          </w:p>
        </w:tc>
        <w:tc>
          <w:tcPr>
            <w:tcW w:w="5320" w:type="dxa"/>
          </w:tcPr>
          <w:p w14:paraId="65139FC5" w14:textId="672DAD47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10-30-11-30 МУЗЕЙ ДРЕВНЕРУССКОГО ИСКУССТВА</w:t>
            </w:r>
          </w:p>
          <w:p w14:paraId="41077189" w14:textId="77777777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7616C1" w14:textId="77777777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24133C" w14:textId="77777777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99281B" w14:textId="1802A743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11-30-12-15 МУЗЕЙ НОВОГОДНЕЙ И РОЖДЕСТВЕНСКОЙ ИГРУШКИ</w:t>
            </w:r>
          </w:p>
          <w:p w14:paraId="251C127F" w14:textId="77777777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AD8F60" w14:textId="6053E708" w:rsidR="000E4A09" w:rsidRPr="00C7340E" w:rsidRDefault="004E2811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12-15-13-15     </w:t>
            </w:r>
            <w:r w:rsidR="000E4A09"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Собор Прокопия Праведного</w:t>
            </w:r>
          </w:p>
          <w:p w14:paraId="4A8B0532" w14:textId="460EB3D3" w:rsidR="000E4A09" w:rsidRPr="00C7340E" w:rsidRDefault="004E2811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«ОТЕЧЕСТВУ ВЕРНЫ! СУДЬБЫ»</w:t>
            </w:r>
          </w:p>
          <w:p w14:paraId="6DC24CED" w14:textId="520E241F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8C9534" w14:textId="43449A7F" w:rsidR="000E4A09" w:rsidRPr="00C7340E" w:rsidRDefault="000E4A09" w:rsidP="000E4A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C5EE11" w14:textId="73D5B3D5" w:rsidR="000E4A09" w:rsidRPr="00AC1BEA" w:rsidRDefault="004E2811" w:rsidP="00AC1B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15-00- 18-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 ПЛЕНЭРЫ</w:t>
            </w:r>
            <w:proofErr w:type="gramEnd"/>
          </w:p>
          <w:p w14:paraId="2D39BC1C" w14:textId="2C5075C6" w:rsidR="000E4A09" w:rsidRPr="00C7340E" w:rsidRDefault="000E4A09" w:rsidP="00AC1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E2811"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Церковь Симеона Столпника</w:t>
            </w:r>
            <w:r w:rsidR="004E2811"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64" w:type="dxa"/>
          </w:tcPr>
          <w:p w14:paraId="7594DF70" w14:textId="77777777" w:rsidR="000E4A09" w:rsidRPr="00C7340E" w:rsidRDefault="000E4A09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Коллекция музея древнерусского искусства включает несколько ценных экспонатов, в том числе несколько иконостасов, деревянные и каменные скульптуры, плащаницы, серебряные изделия и образцы декоративного шитья.  </w:t>
            </w:r>
          </w:p>
          <w:p w14:paraId="3FEBBAC7" w14:textId="2F9D8AB4" w:rsidR="000E4A09" w:rsidRPr="00C7340E" w:rsidRDefault="000E4A09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  Экспонаты музея висят на нескольких наряженных елках, каждая 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посвящена отдельной эпохе. По ним можно отследить историю новогодних елочных украшений – от дореволюционных рождественских игрушек до новогодних советских и современных. </w:t>
            </w:r>
          </w:p>
          <w:p w14:paraId="49DED8AF" w14:textId="77777777" w:rsidR="000E4A09" w:rsidRPr="00C7340E" w:rsidRDefault="000E4A09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9F6AE" w14:textId="0A11AFB9" w:rsidR="000E4A09" w:rsidRPr="00C7340E" w:rsidRDefault="000E4A09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E2811"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Интерактивное </w:t>
            </w:r>
            <w:proofErr w:type="gramStart"/>
            <w:r w:rsidR="004E2811" w:rsidRPr="00C7340E">
              <w:rPr>
                <w:rFonts w:ascii="Times New Roman" w:hAnsi="Times New Roman" w:cs="Times New Roman"/>
                <w:sz w:val="18"/>
                <w:szCs w:val="18"/>
              </w:rPr>
              <w:t>занятие  в</w:t>
            </w:r>
            <w:proofErr w:type="gramEnd"/>
            <w:r w:rsidR="004E2811"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храме 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E2811"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которого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посвящен</w:t>
            </w:r>
            <w:r w:rsidR="004E2811" w:rsidRPr="00C7340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2811"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чудотворцу, святому праведному Прокопию - небесному покровителю Великого Устюга, спасшему, согласно церковному преданию, город от "каменной тучи". Построен в 1668 г.  Иконостас Прокопьевского Собора - цельное собрание устюжской живописи XVII-XVIII вв.</w:t>
            </w:r>
          </w:p>
          <w:p w14:paraId="1AF25265" w14:textId="194C04D4" w:rsidR="000E4A09" w:rsidRPr="00C7340E" w:rsidRDefault="000E4A09" w:rsidP="00BD24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Церковь Симеона Столпника стоит на берегу реки Сухоны.   Основная часть здания хорошо сохранилась.   Церковь оформлена в барочном стиле и визуально отличается от других православных храмов города. Фасад, обращенный к реке, украшен декоративной лепниной, наличниками и 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фронтонами .</w:t>
            </w:r>
            <w:proofErr w:type="gramEnd"/>
          </w:p>
        </w:tc>
      </w:tr>
      <w:tr w:rsidR="004E2811" w:rsidRPr="00C7340E" w14:paraId="0F4B41DD" w14:textId="77777777" w:rsidTr="00AC1BEA">
        <w:tc>
          <w:tcPr>
            <w:tcW w:w="1843" w:type="dxa"/>
          </w:tcPr>
          <w:p w14:paraId="35924D29" w14:textId="77777777" w:rsidR="004E2811" w:rsidRPr="00C7340E" w:rsidRDefault="004E2811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320" w:type="dxa"/>
          </w:tcPr>
          <w:p w14:paraId="48A6FE54" w14:textId="20F0B541" w:rsidR="004E2811" w:rsidRPr="00C7340E" w:rsidRDefault="004E2811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20-00-22-00</w:t>
            </w:r>
          </w:p>
        </w:tc>
        <w:tc>
          <w:tcPr>
            <w:tcW w:w="9564" w:type="dxa"/>
          </w:tcPr>
          <w:p w14:paraId="4977AD96" w14:textId="4D665275" w:rsidR="004E2811" w:rsidRPr="00C7340E" w:rsidRDefault="004E2811" w:rsidP="004E28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Просмотры. Вечернее мероприятие</w:t>
            </w:r>
          </w:p>
        </w:tc>
      </w:tr>
      <w:tr w:rsidR="004E2811" w:rsidRPr="00C7340E" w14:paraId="5F9D2362" w14:textId="77777777" w:rsidTr="00AC1BEA">
        <w:tc>
          <w:tcPr>
            <w:tcW w:w="1843" w:type="dxa"/>
          </w:tcPr>
          <w:p w14:paraId="521B7FF5" w14:textId="25BDD805" w:rsidR="004E2811" w:rsidRPr="00C7340E" w:rsidRDefault="004E2811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10-Й ДЕНЬ</w:t>
            </w:r>
          </w:p>
        </w:tc>
        <w:tc>
          <w:tcPr>
            <w:tcW w:w="5320" w:type="dxa"/>
          </w:tcPr>
          <w:p w14:paraId="2A6358B8" w14:textId="77777777" w:rsidR="004E2811" w:rsidRPr="00C7340E" w:rsidRDefault="004E2811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ОПОКИ -   ЖЕМЧУЖИНА СУХОНЫ</w:t>
            </w:r>
          </w:p>
          <w:p w14:paraId="404F56D2" w14:textId="77777777" w:rsidR="004E2811" w:rsidRPr="00C7340E" w:rsidRDefault="004E2811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8-00 завтрак</w:t>
            </w:r>
          </w:p>
          <w:p w14:paraId="3EC2972C" w14:textId="77777777" w:rsidR="004E2811" w:rsidRPr="00C7340E" w:rsidRDefault="004E2811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9-00- выезд в Опоки</w:t>
            </w:r>
          </w:p>
          <w:p w14:paraId="4A2E4781" w14:textId="2FD74CA1" w:rsidR="004E2811" w:rsidRPr="00C7340E" w:rsidRDefault="004E2811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10-30- 16-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 ОПОКИ</w:t>
            </w:r>
            <w:proofErr w:type="gramEnd"/>
          </w:p>
          <w:p w14:paraId="75521DBA" w14:textId="0F400BA6" w:rsidR="004E2811" w:rsidRPr="00C7340E" w:rsidRDefault="004E2811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ПЛЕНЭРЫ, </w:t>
            </w:r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ПРОГУЛКА .</w:t>
            </w:r>
            <w:proofErr w:type="gramEnd"/>
          </w:p>
          <w:p w14:paraId="0408ABAE" w14:textId="7E61EDE4" w:rsidR="004E2811" w:rsidRPr="00C7340E" w:rsidRDefault="004E2811" w:rsidP="00AC1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17-30 – возвращение в отель</w:t>
            </w:r>
          </w:p>
        </w:tc>
        <w:tc>
          <w:tcPr>
            <w:tcW w:w="9564" w:type="dxa"/>
          </w:tcPr>
          <w:p w14:paraId="13CFEF0F" w14:textId="1F701346" w:rsidR="004E2811" w:rsidRPr="00C7340E" w:rsidRDefault="004E2811" w:rsidP="004E28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Река, прорезав коренные отложения, 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открывает  взору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65-метровую толщу пермских и четвертичных отложений. Берег напоминает гигантский слоеный пирог с буровато-коричневыми, темно-серыми и белыми полосами. "Испечен" пирог из глин, мергелей, алевролитов, известняков, возраст которых более 200 миллионов лет! Породы трещиноваты, залегают со слабым наклоном вниз по течению реки.</w:t>
            </w:r>
          </w:p>
          <w:p w14:paraId="30458AF2" w14:textId="0DF02DA1" w:rsidR="004E2811" w:rsidRPr="00AC1BEA" w:rsidRDefault="004E2811" w:rsidP="00AC1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ОБЕД- сухой паек</w:t>
            </w:r>
          </w:p>
          <w:p w14:paraId="5BAEE53C" w14:textId="6C1D01B4" w:rsidR="004E2811" w:rsidRPr="00C7340E" w:rsidRDefault="004E2811" w:rsidP="004E28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811" w:rsidRPr="00C7340E" w14:paraId="0FFA2937" w14:textId="77777777" w:rsidTr="00AC1BEA">
        <w:tc>
          <w:tcPr>
            <w:tcW w:w="1843" w:type="dxa"/>
          </w:tcPr>
          <w:p w14:paraId="36431CA7" w14:textId="77777777" w:rsidR="004E2811" w:rsidRPr="00C7340E" w:rsidRDefault="004E2811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320" w:type="dxa"/>
          </w:tcPr>
          <w:p w14:paraId="47AF132D" w14:textId="1A272FE6" w:rsidR="004E2811" w:rsidRPr="00C7340E" w:rsidRDefault="004E2811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20-00-22-00</w:t>
            </w:r>
          </w:p>
        </w:tc>
        <w:tc>
          <w:tcPr>
            <w:tcW w:w="9564" w:type="dxa"/>
          </w:tcPr>
          <w:p w14:paraId="227F7D64" w14:textId="6C654BF7" w:rsidR="004E2811" w:rsidRPr="00C7340E" w:rsidRDefault="004E2811" w:rsidP="004E28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Просмотры. Вечернее мероприятие</w:t>
            </w:r>
          </w:p>
        </w:tc>
      </w:tr>
      <w:tr w:rsidR="004E2811" w:rsidRPr="00C7340E" w14:paraId="400CC9A6" w14:textId="77777777" w:rsidTr="00AC1BEA">
        <w:tc>
          <w:tcPr>
            <w:tcW w:w="1843" w:type="dxa"/>
          </w:tcPr>
          <w:p w14:paraId="30CDA5DD" w14:textId="12FB19D9" w:rsidR="004E2811" w:rsidRPr="00C7340E" w:rsidRDefault="004E2811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11-Й ДЕНЬ</w:t>
            </w:r>
          </w:p>
        </w:tc>
        <w:tc>
          <w:tcPr>
            <w:tcW w:w="5320" w:type="dxa"/>
          </w:tcPr>
          <w:p w14:paraId="7E454A1D" w14:textId="6D56D305" w:rsidR="00C7340E" w:rsidRPr="00C7340E" w:rsidRDefault="004E2811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09-30-1</w:t>
            </w:r>
            <w:r w:rsidR="00C7340E"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-00    ПЛЕНЭРЫ В ВЕЛИКОМ УСТЮГЕ </w:t>
            </w:r>
          </w:p>
          <w:p w14:paraId="1F99B835" w14:textId="40F6BE24" w:rsidR="00C7340E" w:rsidRPr="00C7340E" w:rsidRDefault="00C7340E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Троице-</w:t>
            </w:r>
            <w:proofErr w:type="spellStart"/>
            <w:proofErr w:type="gramStart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Гледенский</w:t>
            </w:r>
            <w:proofErr w:type="spellEnd"/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монастырь</w:t>
            </w:r>
            <w:proofErr w:type="gramEnd"/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1AD6D214" w14:textId="75B45C60" w:rsidR="00C7340E" w:rsidRDefault="00C7340E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48B3BB" w14:textId="77777777" w:rsidR="00AC1BEA" w:rsidRPr="00C7340E" w:rsidRDefault="00AC1BEA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C71DDA" w14:textId="2D942881" w:rsidR="004E2811" w:rsidRPr="00C7340E" w:rsidRDefault="004E2811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7340E"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-00-1</w:t>
            </w:r>
            <w:r w:rsidR="00C7340E"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-00 СЕВЕРНАЯ ЧЕРНЬ. ЭКСКУРСИЯ </w:t>
            </w:r>
          </w:p>
          <w:p w14:paraId="5C60DF15" w14:textId="0CB4E7DD" w:rsidR="004E2811" w:rsidRPr="00C7340E" w:rsidRDefault="004E2811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564" w:type="dxa"/>
          </w:tcPr>
          <w:p w14:paraId="1DD8D602" w14:textId="77777777" w:rsidR="004E2811" w:rsidRPr="00C7340E" w:rsidRDefault="004E2811" w:rsidP="004E28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F6498" w14:textId="03CD29B1" w:rsidR="00C7340E" w:rsidRPr="00C7340E" w:rsidRDefault="00C7340E" w:rsidP="004E28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территории бывшего монастыря сохранилось несколько исторических памятников, в том числе церкви, монашеские кельи, каменные ворота со Сторожевой башней. Главная постройка комплекса – Троицкий собор, в котором сохранился ценный барочный иконостас, украшенный золоченными и резными деталями.</w:t>
            </w:r>
          </w:p>
          <w:p w14:paraId="0B5B13A1" w14:textId="7CF589E6" w:rsidR="004E2811" w:rsidRPr="00C7340E" w:rsidRDefault="004E2811" w:rsidP="004E28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Искусство чернения серебра – один из исторических художественных промыслов, который развивается в Великом Устюге уже более трех веков. В 1933 году местные мастера объединились в артель, которая получила название «Северная чернь», позднее перешедшее к заводу серебряных 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изделий  .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340E" w:rsidRPr="00C7340E" w14:paraId="54B74A18" w14:textId="77777777" w:rsidTr="00AC1BEA">
        <w:tc>
          <w:tcPr>
            <w:tcW w:w="1843" w:type="dxa"/>
          </w:tcPr>
          <w:p w14:paraId="62DA9D26" w14:textId="77777777" w:rsidR="00C7340E" w:rsidRPr="00C7340E" w:rsidRDefault="00C7340E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320" w:type="dxa"/>
          </w:tcPr>
          <w:p w14:paraId="77CBB263" w14:textId="7B47BBE6" w:rsidR="00C7340E" w:rsidRPr="00C7340E" w:rsidRDefault="00C7340E" w:rsidP="004E28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20-00 -22-00   ПРОСМОТРЫ</w:t>
            </w:r>
          </w:p>
        </w:tc>
        <w:tc>
          <w:tcPr>
            <w:tcW w:w="9564" w:type="dxa"/>
          </w:tcPr>
          <w:p w14:paraId="026FE5CF" w14:textId="77777777" w:rsidR="00C7340E" w:rsidRPr="00C7340E" w:rsidRDefault="00C7340E" w:rsidP="004E28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ВЕЧЕРНЕЕ МЕРОПРИЯТИЕ</w:t>
            </w:r>
          </w:p>
          <w:p w14:paraId="45FCD4EC" w14:textId="77777777" w:rsidR="00C7340E" w:rsidRPr="00C7340E" w:rsidRDefault="00C7340E" w:rsidP="004E28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  <w:p w14:paraId="5C877C45" w14:textId="31E17CF7" w:rsidR="00C7340E" w:rsidRPr="00C7340E" w:rsidRDefault="00C7340E" w:rsidP="004E28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СЕРТИФИКАТОВИ И ПРИЗОВ   </w:t>
            </w:r>
          </w:p>
        </w:tc>
      </w:tr>
      <w:tr w:rsidR="004E2811" w:rsidRPr="00C7340E" w14:paraId="0B2E2199" w14:textId="77777777" w:rsidTr="00AC1BEA">
        <w:tc>
          <w:tcPr>
            <w:tcW w:w="1843" w:type="dxa"/>
          </w:tcPr>
          <w:p w14:paraId="1F7737AD" w14:textId="1E3CDD39" w:rsidR="004E2811" w:rsidRPr="00C7340E" w:rsidRDefault="004E2811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12-й ДЕНЬ</w:t>
            </w:r>
          </w:p>
        </w:tc>
        <w:tc>
          <w:tcPr>
            <w:tcW w:w="5320" w:type="dxa"/>
          </w:tcPr>
          <w:p w14:paraId="365EDDC7" w14:textId="423D0204" w:rsidR="004E2811" w:rsidRPr="00C7340E" w:rsidRDefault="004E2811" w:rsidP="004E2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9-00-12-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00  СБОРЫ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9FA956" w14:textId="1E7A0836" w:rsidR="004E2811" w:rsidRPr="00AC1BEA" w:rsidRDefault="004E2811" w:rsidP="00C73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4" w:type="dxa"/>
          </w:tcPr>
          <w:p w14:paraId="213D5168" w14:textId="77777777" w:rsidR="00AC1BEA" w:rsidRPr="00AC1BEA" w:rsidRDefault="00AC1BEA" w:rsidP="00AC1B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BEA">
              <w:rPr>
                <w:rFonts w:ascii="Times New Roman" w:hAnsi="Times New Roman" w:cs="Times New Roman"/>
                <w:sz w:val="18"/>
                <w:szCs w:val="18"/>
              </w:rPr>
              <w:t>ПРОГУЛКА ПО ВЕЛИКОМУ УСТЮГУ</w:t>
            </w:r>
          </w:p>
          <w:p w14:paraId="4868C3E5" w14:textId="77777777" w:rsidR="00AC1BEA" w:rsidRPr="00AC1BEA" w:rsidRDefault="00AC1BEA" w:rsidP="00AC1B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BEA">
              <w:rPr>
                <w:rFonts w:ascii="Times New Roman" w:hAnsi="Times New Roman" w:cs="Times New Roman"/>
                <w:sz w:val="18"/>
                <w:szCs w:val="18"/>
              </w:rPr>
              <w:t>12-30 –выезд в Котлас</w:t>
            </w:r>
          </w:p>
          <w:p w14:paraId="7630131C" w14:textId="77777777" w:rsidR="00AC1BEA" w:rsidRPr="00AC1BEA" w:rsidRDefault="00AC1BEA" w:rsidP="00AC1B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BEA">
              <w:rPr>
                <w:rFonts w:ascii="Times New Roman" w:hAnsi="Times New Roman" w:cs="Times New Roman"/>
                <w:sz w:val="18"/>
                <w:szCs w:val="18"/>
              </w:rPr>
              <w:t>13-</w:t>
            </w:r>
            <w:proofErr w:type="gramStart"/>
            <w:r w:rsidRPr="00AC1BEA">
              <w:rPr>
                <w:rFonts w:ascii="Times New Roman" w:hAnsi="Times New Roman" w:cs="Times New Roman"/>
                <w:sz w:val="18"/>
                <w:szCs w:val="18"/>
              </w:rPr>
              <w:t>30  -</w:t>
            </w:r>
            <w:proofErr w:type="gramEnd"/>
            <w:r w:rsidRPr="00AC1BEA">
              <w:rPr>
                <w:rFonts w:ascii="Times New Roman" w:hAnsi="Times New Roman" w:cs="Times New Roman"/>
                <w:sz w:val="18"/>
                <w:szCs w:val="18"/>
              </w:rPr>
              <w:t>прибытие в КОТЛАС</w:t>
            </w:r>
          </w:p>
          <w:p w14:paraId="773018A3" w14:textId="2D5A2118" w:rsidR="004E2811" w:rsidRPr="00C7340E" w:rsidRDefault="00AC1BEA" w:rsidP="00AC1B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BEA">
              <w:rPr>
                <w:rFonts w:ascii="Times New Roman" w:hAnsi="Times New Roman" w:cs="Times New Roman"/>
                <w:sz w:val="18"/>
                <w:szCs w:val="18"/>
              </w:rPr>
              <w:t>15-04 выезд в Москву</w:t>
            </w:r>
          </w:p>
        </w:tc>
      </w:tr>
      <w:tr w:rsidR="004E2811" w:rsidRPr="00C7340E" w14:paraId="4E39705F" w14:textId="77777777" w:rsidTr="00AC1BEA">
        <w:tc>
          <w:tcPr>
            <w:tcW w:w="1843" w:type="dxa"/>
          </w:tcPr>
          <w:p w14:paraId="4D69AFB5" w14:textId="2C7936A3" w:rsidR="004E2811" w:rsidRPr="00C7340E" w:rsidRDefault="00C7340E" w:rsidP="00FB120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13-Й ДЕНЬ</w:t>
            </w:r>
          </w:p>
        </w:tc>
        <w:tc>
          <w:tcPr>
            <w:tcW w:w="5320" w:type="dxa"/>
          </w:tcPr>
          <w:p w14:paraId="6A8689BE" w14:textId="45072C4D" w:rsidR="004E2811" w:rsidRPr="00C7340E" w:rsidRDefault="00C7340E" w:rsidP="004E2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proofErr w:type="gramStart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05  Прибытие</w:t>
            </w:r>
            <w:proofErr w:type="gramEnd"/>
            <w:r w:rsidRPr="00C7340E">
              <w:rPr>
                <w:rFonts w:ascii="Times New Roman" w:hAnsi="Times New Roman" w:cs="Times New Roman"/>
                <w:sz w:val="18"/>
                <w:szCs w:val="18"/>
              </w:rPr>
              <w:t xml:space="preserve"> в Москву </w:t>
            </w:r>
          </w:p>
        </w:tc>
        <w:tc>
          <w:tcPr>
            <w:tcW w:w="9564" w:type="dxa"/>
          </w:tcPr>
          <w:p w14:paraId="465F39CE" w14:textId="22D1AB27" w:rsidR="004E2811" w:rsidRPr="00C7340E" w:rsidRDefault="00C7340E" w:rsidP="004E28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E">
              <w:rPr>
                <w:rFonts w:ascii="Times New Roman" w:hAnsi="Times New Roman" w:cs="Times New Roman"/>
                <w:sz w:val="18"/>
                <w:szCs w:val="18"/>
              </w:rPr>
              <w:t>Ярославский вокзал</w:t>
            </w:r>
          </w:p>
        </w:tc>
      </w:tr>
    </w:tbl>
    <w:p w14:paraId="78262683" w14:textId="6AA0697F" w:rsidR="00802FE0" w:rsidRPr="00C7340E" w:rsidRDefault="00802FE0" w:rsidP="0060035E">
      <w:pPr>
        <w:rPr>
          <w:rFonts w:ascii="Times New Roman" w:hAnsi="Times New Roman" w:cs="Times New Roman"/>
          <w:sz w:val="18"/>
          <w:szCs w:val="18"/>
        </w:rPr>
      </w:pPr>
    </w:p>
    <w:p w14:paraId="11D94E89" w14:textId="19D7B330" w:rsidR="00E120EB" w:rsidRPr="00C7340E" w:rsidRDefault="000E4A09" w:rsidP="00E120EB">
      <w:pPr>
        <w:jc w:val="both"/>
        <w:rPr>
          <w:rFonts w:ascii="Times New Roman" w:hAnsi="Times New Roman" w:cs="Times New Roman"/>
          <w:sz w:val="18"/>
          <w:szCs w:val="18"/>
        </w:rPr>
      </w:pPr>
      <w:r w:rsidRPr="00C7340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9F49026" w14:textId="63D58B99" w:rsidR="005F43FE" w:rsidRPr="00C7340E" w:rsidRDefault="000E4A09" w:rsidP="005F43F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7340E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FC1F765" w14:textId="77777777" w:rsidR="005F43FE" w:rsidRPr="00C7340E" w:rsidRDefault="005F43FE" w:rsidP="005F43FE">
      <w:pPr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</w:p>
    <w:p w14:paraId="175AB7CA" w14:textId="563CA711" w:rsidR="00E120EB" w:rsidRPr="00C7340E" w:rsidRDefault="000E4A09" w:rsidP="00805F3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7340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sectPr w:rsidR="00E120EB" w:rsidRPr="00C7340E" w:rsidSect="00C734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2524"/>
    <w:multiLevelType w:val="multilevel"/>
    <w:tmpl w:val="FD404D9A"/>
    <w:lvl w:ilvl="0">
      <w:start w:val="8"/>
      <w:numFmt w:val="decimalZero"/>
      <w:lvlText w:val="%1-0"/>
      <w:lvlJc w:val="left"/>
      <w:pPr>
        <w:ind w:left="900" w:hanging="50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8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32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1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00" w:hanging="1440"/>
      </w:pPr>
      <w:rPr>
        <w:rFonts w:hint="default"/>
      </w:rPr>
    </w:lvl>
  </w:abstractNum>
  <w:abstractNum w:abstractNumId="1" w15:restartNumberingAfterBreak="0">
    <w:nsid w:val="1B6F25FA"/>
    <w:multiLevelType w:val="multilevel"/>
    <w:tmpl w:val="5DAE3926"/>
    <w:lvl w:ilvl="0">
      <w:start w:val="1"/>
      <w:numFmt w:val="decimal"/>
      <w:lvlText w:val="%1-0-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-%2-"/>
      <w:lvlJc w:val="left"/>
      <w:pPr>
        <w:ind w:left="1176" w:hanging="468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69952CD"/>
    <w:multiLevelType w:val="multilevel"/>
    <w:tmpl w:val="8796F9E2"/>
    <w:lvl w:ilvl="0">
      <w:start w:val="8"/>
      <w:numFmt w:val="decimal"/>
      <w:lvlText w:val="%1-0"/>
      <w:lvlJc w:val="left"/>
      <w:pPr>
        <w:ind w:left="396" w:hanging="396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C3B6348"/>
    <w:multiLevelType w:val="multilevel"/>
    <w:tmpl w:val="3E325EE4"/>
    <w:lvl w:ilvl="0">
      <w:start w:val="80"/>
      <w:numFmt w:val="decimal"/>
      <w:lvlText w:val="%1-0"/>
      <w:lvlJc w:val="left"/>
      <w:pPr>
        <w:ind w:left="900" w:hanging="50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8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32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1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00" w:hanging="1440"/>
      </w:pPr>
      <w:rPr>
        <w:rFonts w:hint="default"/>
      </w:rPr>
    </w:lvl>
  </w:abstractNum>
  <w:abstractNum w:abstractNumId="4" w15:restartNumberingAfterBreak="0">
    <w:nsid w:val="46CA0679"/>
    <w:multiLevelType w:val="multilevel"/>
    <w:tmpl w:val="DE40CD64"/>
    <w:lvl w:ilvl="0">
      <w:start w:val="1"/>
      <w:numFmt w:val="decimal"/>
      <w:lvlText w:val="%1-0-"/>
      <w:lvlJc w:val="left"/>
      <w:pPr>
        <w:ind w:left="516" w:hanging="468"/>
      </w:pPr>
      <w:rPr>
        <w:rFonts w:hint="default"/>
      </w:rPr>
    </w:lvl>
    <w:lvl w:ilvl="1">
      <w:start w:val="1"/>
      <w:numFmt w:val="decimalZero"/>
      <w:lvlText w:val="%1-%2-"/>
      <w:lvlJc w:val="left"/>
      <w:pPr>
        <w:ind w:left="1224" w:hanging="468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84" w:hanging="720"/>
      </w:pPr>
      <w:rPr>
        <w:rFonts w:hint="default"/>
      </w:rPr>
    </w:lvl>
    <w:lvl w:ilvl="3">
      <w:start w:val="1"/>
      <w:numFmt w:val="decimalZero"/>
      <w:lvlText w:val="%1-%2-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68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152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E"/>
    <w:rsid w:val="000E2BDB"/>
    <w:rsid w:val="000E4A09"/>
    <w:rsid w:val="001E31AD"/>
    <w:rsid w:val="003169D0"/>
    <w:rsid w:val="003917C9"/>
    <w:rsid w:val="003F4209"/>
    <w:rsid w:val="00440F2C"/>
    <w:rsid w:val="00455726"/>
    <w:rsid w:val="004E2811"/>
    <w:rsid w:val="005F43FE"/>
    <w:rsid w:val="0060035E"/>
    <w:rsid w:val="007343C8"/>
    <w:rsid w:val="00802FE0"/>
    <w:rsid w:val="00805F37"/>
    <w:rsid w:val="008838EB"/>
    <w:rsid w:val="008C436A"/>
    <w:rsid w:val="009F3497"/>
    <w:rsid w:val="00AB4393"/>
    <w:rsid w:val="00AC1BEA"/>
    <w:rsid w:val="00BA1C1C"/>
    <w:rsid w:val="00BA6803"/>
    <w:rsid w:val="00BD24D8"/>
    <w:rsid w:val="00C7340E"/>
    <w:rsid w:val="00C7363C"/>
    <w:rsid w:val="00C85BDF"/>
    <w:rsid w:val="00CF5E31"/>
    <w:rsid w:val="00D107A3"/>
    <w:rsid w:val="00E120EB"/>
    <w:rsid w:val="00EE519E"/>
    <w:rsid w:val="00F71960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895B"/>
  <w15:chartTrackingRefBased/>
  <w15:docId w15:val="{2AEE8356-E17D-49A7-9510-93F9317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F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0F2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17C9"/>
    <w:pPr>
      <w:ind w:left="720"/>
      <w:contextualSpacing/>
    </w:pPr>
  </w:style>
  <w:style w:type="table" w:styleId="a6">
    <w:name w:val="Table Grid"/>
    <w:basedOn w:val="a1"/>
    <w:uiPriority w:val="39"/>
    <w:rsid w:val="0080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enkovo.ru/ru/uslugi/master-klassy/vypechka-pryanikov-po-tradicionnoy-recepture" TargetMode="External"/><Relationship Id="rId13" Type="http://schemas.openxmlformats.org/officeDocument/2006/relationships/hyperlink" Target="https://www.youtube.com/watch?v=GubhUgDz6DQ&amp;t=54s" TargetMode="External"/><Relationship Id="rId18" Type="http://schemas.openxmlformats.org/officeDocument/2006/relationships/hyperlink" Target="http://tkpiligrim35.ru/splav-po-suhone-gruppy" TargetMode="External"/><Relationship Id="rId3" Type="http://schemas.openxmlformats.org/officeDocument/2006/relationships/styles" Target="styles.xml"/><Relationship Id="rId21" Type="http://schemas.openxmlformats.org/officeDocument/2006/relationships/hyperlink" Target="http://hotelvu.ru/" TargetMode="External"/><Relationship Id="rId7" Type="http://schemas.openxmlformats.org/officeDocument/2006/relationships/hyperlink" Target="https://www.semenkovo.ru/ru/uslugi/master-klassy/berestopletenie" TargetMode="External"/><Relationship Id="rId12" Type="http://schemas.openxmlformats.org/officeDocument/2006/relationships/hyperlink" Target="https://www.youtube.com/watch?v=35ruHJp2__s&amp;t=26s" TargetMode="External"/><Relationship Id="rId17" Type="http://schemas.openxmlformats.org/officeDocument/2006/relationships/hyperlink" Target="http://www.classicpoems.ru/rubcov-nikolaj/iz-vosmistishij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ihi.ru/diary/ammira2012/2017-03-21" TargetMode="External"/><Relationship Id="rId20" Type="http://schemas.openxmlformats.org/officeDocument/2006/relationships/hyperlink" Target="https://russkiymir.ru/publications/2208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ostel-piligrim.ru/" TargetMode="External"/><Relationship Id="rId11" Type="http://schemas.openxmlformats.org/officeDocument/2006/relationships/hyperlink" Target="https://www.youtube.com/watch?v=twGvrByqzeg&amp;t=16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hitalnya.ru/work/30797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emenkovo.ru/ru/uslugi/master-klassy/tradicionnye-rospisi" TargetMode="External"/><Relationship Id="rId19" Type="http://schemas.openxmlformats.org/officeDocument/2006/relationships/hyperlink" Target="https://nadezhda-0-0.livejournal.com/1348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enkovo.ru/ru/uslugi/master-klassy/izgotovlenie-mineralnyh-krasok-i-lubochnoy-kartinki" TargetMode="External"/><Relationship Id="rId14" Type="http://schemas.openxmlformats.org/officeDocument/2006/relationships/hyperlink" Target="https://rassvet-totma.ru/" TargetMode="External"/><Relationship Id="rId22" Type="http://schemas.openxmlformats.org/officeDocument/2006/relationships/hyperlink" Target="http://gleden-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165-E64A-421D-882B-DB2B3DB2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Плисс</dc:creator>
  <cp:keywords/>
  <dc:description/>
  <cp:lastModifiedBy>Владимир Плисс</cp:lastModifiedBy>
  <cp:revision>2</cp:revision>
  <cp:lastPrinted>2021-03-16T07:38:00Z</cp:lastPrinted>
  <dcterms:created xsi:type="dcterms:W3CDTF">2021-03-30T09:52:00Z</dcterms:created>
  <dcterms:modified xsi:type="dcterms:W3CDTF">2021-03-30T09:52:00Z</dcterms:modified>
</cp:coreProperties>
</file>